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53" w:rsidRPr="00303F49" w:rsidRDefault="002F0D53" w:rsidP="002F0D53">
      <w:pPr>
        <w:jc w:val="center"/>
        <w:rPr>
          <w:b/>
          <w:u w:val="single"/>
        </w:rPr>
      </w:pPr>
      <w:bookmarkStart w:id="0" w:name="_GoBack"/>
      <w:bookmarkEnd w:id="0"/>
      <w:r w:rsidRPr="00303F49">
        <w:rPr>
          <w:rFonts w:hint="eastAsia"/>
          <w:b/>
          <w:u w:val="single"/>
        </w:rPr>
        <w:t>資料</w:t>
      </w:r>
      <w:r w:rsidR="00D755BF">
        <w:rPr>
          <w:rFonts w:hint="eastAsia"/>
          <w:b/>
          <w:u w:val="single"/>
        </w:rPr>
        <w:t>９</w:t>
      </w:r>
      <w:r w:rsidRPr="00303F49">
        <w:rPr>
          <w:rFonts w:hint="eastAsia"/>
          <w:b/>
          <w:u w:val="single"/>
        </w:rPr>
        <w:t xml:space="preserve">　国際決済システムと外国為替相場</w:t>
      </w:r>
    </w:p>
    <w:p w:rsidR="006D7D8F" w:rsidRDefault="006D7D8F" w:rsidP="00445958">
      <w:pPr>
        <w:numPr>
          <w:ilvl w:val="0"/>
          <w:numId w:val="9"/>
        </w:numPr>
      </w:pPr>
      <w:r>
        <w:rPr>
          <w:rFonts w:hint="eastAsia"/>
        </w:rPr>
        <w:t>国際通貨体制</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6D7D8F" w:rsidTr="00D007CE">
        <w:tc>
          <w:tcPr>
            <w:tcW w:w="2235" w:type="dxa"/>
          </w:tcPr>
          <w:p w:rsidR="00323766" w:rsidRPr="00D007CE" w:rsidRDefault="00323766" w:rsidP="006D7D8F">
            <w:pPr>
              <w:rPr>
                <w:rFonts w:ascii="ＭＳ 明朝" w:hAnsi="ＭＳ 明朝"/>
                <w:bCs/>
                <w:szCs w:val="21"/>
              </w:rPr>
            </w:pPr>
            <w:r w:rsidRPr="00D007CE">
              <w:rPr>
                <w:rFonts w:ascii="ＭＳ 明朝" w:hAnsi="ＭＳ 明朝"/>
                <w:bCs/>
                <w:szCs w:val="21"/>
              </w:rPr>
              <w:t>英ポンドと金本位制</w:t>
            </w:r>
          </w:p>
          <w:p w:rsidR="006D7D8F" w:rsidRPr="00D007CE" w:rsidRDefault="00323766" w:rsidP="006D7D8F">
            <w:pPr>
              <w:rPr>
                <w:rFonts w:ascii="ＭＳ 明朝" w:hAnsi="ＭＳ 明朝"/>
                <w:szCs w:val="21"/>
              </w:rPr>
            </w:pPr>
            <w:r w:rsidRPr="00D007CE">
              <w:rPr>
                <w:rFonts w:ascii="ＭＳ 明朝" w:hAnsi="ＭＳ 明朝" w:hint="eastAsia"/>
                <w:bCs/>
                <w:szCs w:val="21"/>
              </w:rPr>
              <w:t>（1816～1931</w:t>
            </w:r>
            <w:r w:rsidRPr="00D007CE">
              <w:rPr>
                <w:rFonts w:ascii="ＭＳ 明朝" w:hAnsi="ＭＳ 明朝"/>
                <w:bCs/>
                <w:szCs w:val="21"/>
              </w:rPr>
              <w:t>）</w:t>
            </w:r>
          </w:p>
        </w:tc>
        <w:tc>
          <w:tcPr>
            <w:tcW w:w="7371" w:type="dxa"/>
          </w:tcPr>
          <w:p w:rsidR="006D7D8F" w:rsidRPr="00D007CE" w:rsidRDefault="00323766" w:rsidP="006D7D8F">
            <w:pPr>
              <w:rPr>
                <w:rFonts w:ascii="ＭＳ 明朝" w:hAnsi="ＭＳ 明朝"/>
                <w:szCs w:val="21"/>
              </w:rPr>
            </w:pPr>
            <w:r w:rsidRPr="00D007CE">
              <w:rPr>
                <w:rFonts w:ascii="ＭＳ 明朝" w:hAnsi="ＭＳ 明朝" w:hint="eastAsia"/>
                <w:szCs w:val="21"/>
              </w:rPr>
              <w:t>1816</w:t>
            </w:r>
            <w:r w:rsidRPr="00D007CE">
              <w:rPr>
                <w:rFonts w:ascii="ＭＳ 明朝" w:hAnsi="ＭＳ 明朝"/>
                <w:szCs w:val="21"/>
              </w:rPr>
              <w:t>年　１ポンド金貨鋳造</w:t>
            </w:r>
            <w:r w:rsidRPr="00D007CE">
              <w:rPr>
                <w:rFonts w:ascii="ＭＳ 明朝" w:hAnsi="ＭＳ 明朝"/>
                <w:szCs w:val="21"/>
              </w:rPr>
              <w:br/>
              <w:t>金１オンス（約</w:t>
            </w:r>
            <w:r w:rsidRPr="00D007CE">
              <w:rPr>
                <w:rFonts w:ascii="ＭＳ 明朝" w:hAnsi="ＭＳ 明朝" w:hint="eastAsia"/>
                <w:szCs w:val="21"/>
              </w:rPr>
              <w:t>31</w:t>
            </w:r>
            <w:r w:rsidRPr="00D007CE">
              <w:rPr>
                <w:rFonts w:ascii="ＭＳ 明朝" w:hAnsi="ＭＳ 明朝"/>
                <w:szCs w:val="21"/>
              </w:rPr>
              <w:t>ｇ）＝３ポンド</w:t>
            </w:r>
            <w:r w:rsidRPr="00D007CE">
              <w:rPr>
                <w:rFonts w:ascii="ＭＳ 明朝" w:hAnsi="ＭＳ 明朝" w:hint="eastAsia"/>
                <w:szCs w:val="21"/>
              </w:rPr>
              <w:t>17</w:t>
            </w:r>
            <w:r w:rsidRPr="00D007CE">
              <w:rPr>
                <w:rFonts w:ascii="ＭＳ 明朝" w:hAnsi="ＭＳ 明朝"/>
                <w:szCs w:val="21"/>
              </w:rPr>
              <w:t>シリング</w:t>
            </w:r>
            <w:r w:rsidRPr="00D007CE">
              <w:rPr>
                <w:rFonts w:ascii="ＭＳ 明朝" w:hAnsi="ＭＳ 明朝" w:hint="eastAsia"/>
                <w:szCs w:val="21"/>
              </w:rPr>
              <w:t>10</w:t>
            </w:r>
            <w:r w:rsidRPr="00D007CE">
              <w:rPr>
                <w:rFonts w:ascii="ＭＳ 明朝" w:hAnsi="ＭＳ 明朝"/>
                <w:szCs w:val="21"/>
              </w:rPr>
              <w:t>ペンス半 … 固定相場</w:t>
            </w:r>
            <w:r w:rsidRPr="00D007CE">
              <w:rPr>
                <w:rFonts w:ascii="ＭＳ 明朝" w:hAnsi="ＭＳ 明朝"/>
                <w:szCs w:val="21"/>
              </w:rPr>
              <w:br/>
            </w:r>
            <w:r w:rsidRPr="00D007CE">
              <w:rPr>
                <w:rFonts w:ascii="ＭＳ 明朝" w:hAnsi="ＭＳ 明朝" w:hint="eastAsia"/>
                <w:szCs w:val="21"/>
              </w:rPr>
              <w:t>1844</w:t>
            </w:r>
            <w:r w:rsidRPr="00D007CE">
              <w:rPr>
                <w:rFonts w:ascii="ＭＳ 明朝" w:hAnsi="ＭＳ 明朝"/>
                <w:szCs w:val="21"/>
              </w:rPr>
              <w:t>年　イングランド銀行 … ポンド紙幣と金の兌換を保証</w:t>
            </w:r>
          </w:p>
        </w:tc>
      </w:tr>
      <w:tr w:rsidR="006D7D8F" w:rsidTr="00D007CE">
        <w:tc>
          <w:tcPr>
            <w:tcW w:w="2235" w:type="dxa"/>
          </w:tcPr>
          <w:p w:rsidR="00323766" w:rsidRPr="00D007CE" w:rsidRDefault="00323766" w:rsidP="006D7D8F">
            <w:pPr>
              <w:rPr>
                <w:rFonts w:ascii="ＭＳ 明朝" w:hAnsi="ＭＳ 明朝"/>
                <w:bCs/>
                <w:szCs w:val="21"/>
              </w:rPr>
            </w:pPr>
            <w:r w:rsidRPr="00D007CE">
              <w:rPr>
                <w:rFonts w:ascii="ＭＳ 明朝" w:hAnsi="ＭＳ 明朝"/>
                <w:bCs/>
                <w:szCs w:val="21"/>
              </w:rPr>
              <w:t>管理通貨制度</w:t>
            </w:r>
          </w:p>
          <w:p w:rsidR="006D7D8F" w:rsidRPr="00D007CE" w:rsidRDefault="00323766" w:rsidP="006D7D8F">
            <w:pPr>
              <w:rPr>
                <w:rFonts w:ascii="ＭＳ 明朝" w:hAnsi="ＭＳ 明朝"/>
                <w:szCs w:val="21"/>
              </w:rPr>
            </w:pPr>
            <w:r w:rsidRPr="00D007CE">
              <w:rPr>
                <w:rFonts w:ascii="ＭＳ 明朝" w:hAnsi="ＭＳ 明朝" w:hint="eastAsia"/>
                <w:bCs/>
                <w:szCs w:val="21"/>
              </w:rPr>
              <w:t>（1931～1945</w:t>
            </w:r>
            <w:r w:rsidRPr="00D007CE">
              <w:rPr>
                <w:rFonts w:ascii="ＭＳ 明朝" w:hAnsi="ＭＳ 明朝"/>
                <w:bCs/>
                <w:szCs w:val="21"/>
              </w:rPr>
              <w:t>）</w:t>
            </w:r>
          </w:p>
        </w:tc>
        <w:tc>
          <w:tcPr>
            <w:tcW w:w="7371" w:type="dxa"/>
          </w:tcPr>
          <w:p w:rsidR="006D7D8F" w:rsidRPr="00D007CE" w:rsidRDefault="00323766" w:rsidP="006D7D8F">
            <w:pPr>
              <w:rPr>
                <w:rFonts w:ascii="ＭＳ 明朝" w:hAnsi="ＭＳ 明朝"/>
                <w:szCs w:val="21"/>
              </w:rPr>
            </w:pPr>
            <w:r w:rsidRPr="00D007CE">
              <w:rPr>
                <w:rFonts w:ascii="ＭＳ 明朝" w:hAnsi="ＭＳ 明朝"/>
                <w:szCs w:val="21"/>
              </w:rPr>
              <w:t>金本位制廃止 …… 為替切り下げ競争、輸入制限、ブロック経済</w:t>
            </w:r>
          </w:p>
        </w:tc>
      </w:tr>
      <w:tr w:rsidR="006D7D8F" w:rsidTr="00D007CE">
        <w:tc>
          <w:tcPr>
            <w:tcW w:w="2235" w:type="dxa"/>
          </w:tcPr>
          <w:p w:rsidR="00323766" w:rsidRPr="00D007CE" w:rsidRDefault="00323766" w:rsidP="006D7D8F">
            <w:pPr>
              <w:rPr>
                <w:rFonts w:ascii="ＭＳ 明朝" w:hAnsi="ＭＳ 明朝"/>
                <w:bCs/>
                <w:szCs w:val="21"/>
              </w:rPr>
            </w:pPr>
            <w:r w:rsidRPr="00D007CE">
              <w:rPr>
                <w:rFonts w:ascii="ＭＳ 明朝" w:hAnsi="ＭＳ 明朝"/>
                <w:bCs/>
                <w:szCs w:val="21"/>
              </w:rPr>
              <w:t>ブレトンウッズ体制</w:t>
            </w:r>
          </w:p>
          <w:p w:rsidR="006D7D8F" w:rsidRPr="00D007CE" w:rsidRDefault="00323766" w:rsidP="006D7D8F">
            <w:pPr>
              <w:rPr>
                <w:rFonts w:ascii="ＭＳ 明朝" w:hAnsi="ＭＳ 明朝"/>
                <w:szCs w:val="21"/>
              </w:rPr>
            </w:pPr>
            <w:r w:rsidRPr="00D007CE">
              <w:rPr>
                <w:rFonts w:ascii="ＭＳ 明朝" w:hAnsi="ＭＳ 明朝" w:hint="eastAsia"/>
                <w:bCs/>
                <w:szCs w:val="21"/>
              </w:rPr>
              <w:t>(1945～1971)</w:t>
            </w:r>
          </w:p>
        </w:tc>
        <w:tc>
          <w:tcPr>
            <w:tcW w:w="7371" w:type="dxa"/>
          </w:tcPr>
          <w:p w:rsidR="006D7D8F" w:rsidRPr="00D007CE" w:rsidRDefault="00323766" w:rsidP="006D7D8F">
            <w:pPr>
              <w:rPr>
                <w:rFonts w:ascii="ＭＳ 明朝" w:hAnsi="ＭＳ 明朝"/>
                <w:szCs w:val="21"/>
              </w:rPr>
            </w:pPr>
            <w:r w:rsidRPr="00D007CE">
              <w:rPr>
                <w:rFonts w:ascii="ＭＳ 明朝" w:hAnsi="ＭＳ 明朝"/>
                <w:szCs w:val="21"/>
              </w:rPr>
              <w:t>国際通貨基金（ＩＭＦ）と国際復興開発銀行（ＩＢＲＤ）の設立を決定</w:t>
            </w:r>
            <w:r w:rsidRPr="00D007CE">
              <w:rPr>
                <w:rFonts w:ascii="ＭＳ 明朝" w:hAnsi="ＭＳ 明朝"/>
                <w:szCs w:val="21"/>
              </w:rPr>
              <w:br/>
              <w:t xml:space="preserve">　ＩＭＦは、ドルを金とならぶ国際通貨とした（金・ドル本位制）</w:t>
            </w:r>
            <w:r w:rsidRPr="00D007CE">
              <w:rPr>
                <w:rFonts w:ascii="ＭＳ 明朝" w:hAnsi="ＭＳ 明朝"/>
                <w:szCs w:val="21"/>
              </w:rPr>
              <w:br/>
              <w:t xml:space="preserve">　　　金１オンス＝＄３５　　変動幅　 １％ …… 固定相場　　</w:t>
            </w:r>
            <w:r w:rsidRPr="00D007CE">
              <w:rPr>
                <w:rFonts w:ascii="ＭＳ 明朝" w:hAnsi="ＭＳ 明朝"/>
                <w:szCs w:val="21"/>
              </w:rPr>
              <w:br/>
            </w:r>
            <w:r w:rsidRPr="00D007CE">
              <w:rPr>
                <w:rFonts w:ascii="ＭＳ 明朝" w:hAnsi="ＭＳ 明朝" w:hint="eastAsia"/>
                <w:szCs w:val="21"/>
              </w:rPr>
              <w:t>1971</w:t>
            </w:r>
            <w:r w:rsidRPr="00D007CE">
              <w:rPr>
                <w:rFonts w:ascii="ＭＳ 明朝" w:hAnsi="ＭＳ 明朝"/>
                <w:szCs w:val="21"/>
              </w:rPr>
              <w:t xml:space="preserve">年８月　</w:t>
            </w:r>
            <w:r w:rsidR="00D755BF" w:rsidRPr="00D007CE">
              <w:rPr>
                <w:rFonts w:ascii="ＭＳ 明朝" w:hAnsi="ＭＳ 明朝" w:hint="eastAsia"/>
                <w:szCs w:val="21"/>
              </w:rPr>
              <w:t>ニクソン・ショック</w:t>
            </w:r>
            <w:r w:rsidRPr="00D007CE">
              <w:rPr>
                <w:rFonts w:ascii="ＭＳ 明朝" w:hAnsi="ＭＳ 明朝"/>
                <w:szCs w:val="21"/>
              </w:rPr>
              <w:t>により、ブレトンウッズ体制崩壊となる</w:t>
            </w:r>
          </w:p>
        </w:tc>
      </w:tr>
      <w:tr w:rsidR="00323766" w:rsidTr="00D007CE">
        <w:tc>
          <w:tcPr>
            <w:tcW w:w="2235" w:type="dxa"/>
          </w:tcPr>
          <w:p w:rsidR="00323766" w:rsidRPr="00D007CE" w:rsidRDefault="00323766" w:rsidP="006D7D8F">
            <w:pPr>
              <w:rPr>
                <w:rFonts w:ascii="ＭＳ 明朝" w:hAnsi="ＭＳ 明朝"/>
                <w:bCs/>
                <w:szCs w:val="21"/>
              </w:rPr>
            </w:pPr>
            <w:r w:rsidRPr="00D007CE">
              <w:rPr>
                <w:rFonts w:ascii="ＭＳ 明朝" w:hAnsi="ＭＳ 明朝"/>
                <w:bCs/>
                <w:szCs w:val="21"/>
              </w:rPr>
              <w:t>スミソニアン体制</w:t>
            </w:r>
          </w:p>
          <w:p w:rsidR="00323766" w:rsidRPr="00D007CE" w:rsidRDefault="00323766" w:rsidP="006D7D8F">
            <w:pPr>
              <w:rPr>
                <w:rFonts w:ascii="ＭＳ 明朝" w:hAnsi="ＭＳ 明朝"/>
                <w:szCs w:val="21"/>
              </w:rPr>
            </w:pPr>
            <w:r w:rsidRPr="00D007CE">
              <w:rPr>
                <w:rFonts w:ascii="ＭＳ 明朝" w:hAnsi="ＭＳ 明朝" w:hint="eastAsia"/>
                <w:bCs/>
                <w:szCs w:val="21"/>
              </w:rPr>
              <w:t>(1971～1973)</w:t>
            </w:r>
          </w:p>
        </w:tc>
        <w:tc>
          <w:tcPr>
            <w:tcW w:w="7371" w:type="dxa"/>
          </w:tcPr>
          <w:p w:rsidR="00323766" w:rsidRPr="00D007CE" w:rsidRDefault="00323766" w:rsidP="006D7D8F">
            <w:pPr>
              <w:rPr>
                <w:rFonts w:ascii="ＭＳ 明朝" w:hAnsi="ＭＳ 明朝"/>
                <w:szCs w:val="21"/>
              </w:rPr>
            </w:pPr>
            <w:r w:rsidRPr="00D007CE">
              <w:rPr>
                <w:rFonts w:ascii="ＭＳ 明朝" w:hAnsi="ＭＳ 明朝"/>
                <w:szCs w:val="21"/>
              </w:rPr>
              <w:t>ドルの切り下げと為替変動幅の拡大を決定</w:t>
            </w:r>
            <w:r w:rsidRPr="00D007CE">
              <w:rPr>
                <w:rFonts w:ascii="ＭＳ 明朝" w:hAnsi="ＭＳ 明朝"/>
                <w:szCs w:val="21"/>
              </w:rPr>
              <w:br/>
              <w:t xml:space="preserve">　　　金１オンス＝＄３８　　変動幅　</w:t>
            </w:r>
            <w:r w:rsidRPr="00D007CE">
              <w:rPr>
                <w:rFonts w:ascii="ＭＳ 明朝" w:hAnsi="ＭＳ 明朝" w:hint="eastAsia"/>
                <w:szCs w:val="21"/>
              </w:rPr>
              <w:t>2.25</w:t>
            </w:r>
            <w:r w:rsidRPr="00D007CE">
              <w:rPr>
                <w:rFonts w:ascii="ＭＳ 明朝" w:hAnsi="ＭＳ 明朝"/>
                <w:szCs w:val="21"/>
              </w:rPr>
              <w:t xml:space="preserve">％　　</w:t>
            </w:r>
            <w:r w:rsidRPr="00D007CE">
              <w:rPr>
                <w:rFonts w:ascii="ＭＳ 明朝" w:hAnsi="ＭＳ 明朝"/>
                <w:szCs w:val="21"/>
              </w:rPr>
              <w:br/>
            </w:r>
            <w:r w:rsidRPr="00D007CE">
              <w:rPr>
                <w:rFonts w:ascii="ＭＳ 明朝" w:hAnsi="ＭＳ 明朝" w:hint="eastAsia"/>
                <w:szCs w:val="21"/>
              </w:rPr>
              <w:t>1973</w:t>
            </w:r>
            <w:r w:rsidRPr="00D007CE">
              <w:rPr>
                <w:rFonts w:ascii="ＭＳ 明朝" w:hAnsi="ＭＳ 明朝"/>
                <w:szCs w:val="21"/>
              </w:rPr>
              <w:t>年　主要先進国は変動相場制に移行、スミソニアン体制崩壊となる</w:t>
            </w:r>
          </w:p>
        </w:tc>
      </w:tr>
      <w:tr w:rsidR="006D7D8F" w:rsidTr="00D007CE">
        <w:tc>
          <w:tcPr>
            <w:tcW w:w="2235" w:type="dxa"/>
          </w:tcPr>
          <w:p w:rsidR="00323766" w:rsidRPr="00D007CE" w:rsidRDefault="00323766" w:rsidP="006D7D8F">
            <w:pPr>
              <w:rPr>
                <w:rFonts w:ascii="ＭＳ 明朝" w:hAnsi="ＭＳ 明朝"/>
                <w:bCs/>
                <w:szCs w:val="21"/>
              </w:rPr>
            </w:pPr>
            <w:r w:rsidRPr="00D007CE">
              <w:rPr>
                <w:rFonts w:ascii="ＭＳ 明朝" w:hAnsi="ＭＳ 明朝"/>
                <w:bCs/>
                <w:szCs w:val="21"/>
              </w:rPr>
              <w:t>変動相場制</w:t>
            </w:r>
          </w:p>
          <w:p w:rsidR="006D7D8F" w:rsidRPr="00D007CE" w:rsidRDefault="00323766" w:rsidP="006D7D8F">
            <w:pPr>
              <w:rPr>
                <w:rFonts w:ascii="ＭＳ 明朝" w:hAnsi="ＭＳ 明朝"/>
                <w:szCs w:val="21"/>
              </w:rPr>
            </w:pPr>
            <w:r w:rsidRPr="00D007CE">
              <w:rPr>
                <w:rFonts w:ascii="ＭＳ 明朝" w:hAnsi="ＭＳ 明朝" w:hint="eastAsia"/>
                <w:bCs/>
                <w:szCs w:val="21"/>
              </w:rPr>
              <w:t>(1973～)</w:t>
            </w:r>
          </w:p>
        </w:tc>
        <w:tc>
          <w:tcPr>
            <w:tcW w:w="7371" w:type="dxa"/>
          </w:tcPr>
          <w:p w:rsidR="006D7D8F" w:rsidRPr="00D007CE" w:rsidRDefault="00323766" w:rsidP="006D7D8F">
            <w:pPr>
              <w:rPr>
                <w:rFonts w:ascii="ＭＳ 明朝" w:hAnsi="ＭＳ 明朝"/>
                <w:szCs w:val="21"/>
              </w:rPr>
            </w:pPr>
            <w:r w:rsidRPr="00D007CE">
              <w:rPr>
                <w:rFonts w:ascii="ＭＳ 明朝" w:hAnsi="ＭＳ 明朝" w:hint="eastAsia"/>
                <w:szCs w:val="21"/>
              </w:rPr>
              <w:t>1976</w:t>
            </w:r>
            <w:r w:rsidRPr="00D007CE">
              <w:rPr>
                <w:rFonts w:ascii="ＭＳ 明朝" w:hAnsi="ＭＳ 明朝"/>
                <w:szCs w:val="21"/>
              </w:rPr>
              <w:t>年１月　ＩＭＦの暫定委員会で、変動相場制の正式承認を含む、</w:t>
            </w:r>
            <w:r w:rsidRPr="00D007CE">
              <w:rPr>
                <w:rFonts w:ascii="ＭＳ 明朝" w:hAnsi="ＭＳ 明朝"/>
                <w:szCs w:val="21"/>
              </w:rPr>
              <w:br/>
              <w:t xml:space="preserve">　　　 ＩＭＦ協定の第２次改正を決定、金が廃貨となる</w:t>
            </w:r>
            <w:r w:rsidRPr="00D007CE">
              <w:rPr>
                <w:rFonts w:ascii="ＭＳ 明朝" w:hAnsi="ＭＳ 明朝"/>
                <w:szCs w:val="21"/>
              </w:rPr>
              <w:br/>
              <w:t xml:space="preserve">　　　　（キングストン合意：</w:t>
            </w:r>
            <w:r w:rsidRPr="00D007CE">
              <w:rPr>
                <w:rFonts w:ascii="ＭＳ 明朝" w:hAnsi="ＭＳ 明朝" w:hint="eastAsia"/>
                <w:szCs w:val="21"/>
              </w:rPr>
              <w:t>1978</w:t>
            </w:r>
            <w:r w:rsidRPr="00D007CE">
              <w:rPr>
                <w:rFonts w:ascii="ＭＳ 明朝" w:hAnsi="ＭＳ 明朝"/>
                <w:szCs w:val="21"/>
              </w:rPr>
              <w:t>年４月発効）</w:t>
            </w:r>
          </w:p>
        </w:tc>
      </w:tr>
    </w:tbl>
    <w:p w:rsidR="006D7D8F" w:rsidRPr="00FA787C" w:rsidRDefault="00FA787C" w:rsidP="00FA787C">
      <w:pPr>
        <w:jc w:val="right"/>
      </w:pPr>
      <w:r>
        <w:rPr>
          <w:rFonts w:hint="eastAsia"/>
        </w:rPr>
        <w:t>（出典：</w:t>
      </w:r>
      <w:r w:rsidRPr="00FA787C">
        <w:t>http://www.irnet.co.jp/tenbou/2003/w20031011.html</w:t>
      </w:r>
      <w:r>
        <w:rPr>
          <w:rFonts w:hint="eastAsia"/>
        </w:rPr>
        <w:t>）</w:t>
      </w:r>
    </w:p>
    <w:p w:rsidR="002F0D53" w:rsidRDefault="002F0D53" w:rsidP="00445958">
      <w:pPr>
        <w:numPr>
          <w:ilvl w:val="0"/>
          <w:numId w:val="9"/>
        </w:numPr>
      </w:pPr>
      <w:r w:rsidRPr="002F0D53">
        <w:rPr>
          <w:rFonts w:hint="eastAsia"/>
        </w:rPr>
        <w:t>ブレトンウッズ体制</w:t>
      </w:r>
      <w:r>
        <w:rPr>
          <w:rFonts w:hint="eastAsia"/>
        </w:rPr>
        <w:t>－戦後の国際決済システム</w:t>
      </w:r>
    </w:p>
    <w:p w:rsidR="002F0D53" w:rsidRDefault="002F0D53" w:rsidP="00445958">
      <w:pPr>
        <w:numPr>
          <w:ilvl w:val="1"/>
          <w:numId w:val="9"/>
        </w:numPr>
      </w:pPr>
      <w:r w:rsidRPr="002F0D53">
        <w:rPr>
          <w:rFonts w:hint="eastAsia"/>
        </w:rPr>
        <w:t>ブレトンウッズ体制</w:t>
      </w:r>
      <w:r>
        <w:rPr>
          <w:rFonts w:hint="eastAsia"/>
        </w:rPr>
        <w:t>の</w:t>
      </w:r>
      <w:r w:rsidRPr="002F0D53">
        <w:rPr>
          <w:rFonts w:hint="eastAsia"/>
        </w:rPr>
        <w:t>背景</w:t>
      </w:r>
    </w:p>
    <w:p w:rsidR="002F0D53" w:rsidRDefault="002F0D53" w:rsidP="002F0D53">
      <w:pPr>
        <w:numPr>
          <w:ilvl w:val="1"/>
          <w:numId w:val="2"/>
        </w:numPr>
      </w:pPr>
      <w:r w:rsidRPr="002F0D53">
        <w:rPr>
          <w:rFonts w:hint="eastAsia"/>
        </w:rPr>
        <w:t>1929</w:t>
      </w:r>
      <w:r w:rsidRPr="002F0D53">
        <w:rPr>
          <w:rFonts w:hint="eastAsia"/>
        </w:rPr>
        <w:t>年　世界恐慌</w:t>
      </w:r>
    </w:p>
    <w:p w:rsidR="002F0D53" w:rsidRDefault="002F0D53" w:rsidP="002F0D53">
      <w:pPr>
        <w:numPr>
          <w:ilvl w:val="1"/>
          <w:numId w:val="2"/>
        </w:numPr>
      </w:pPr>
      <w:r w:rsidRPr="002F0D53">
        <w:rPr>
          <w:rFonts w:hint="eastAsia"/>
        </w:rPr>
        <w:t>30</w:t>
      </w:r>
      <w:r w:rsidRPr="002F0D53">
        <w:rPr>
          <w:rFonts w:hint="eastAsia"/>
        </w:rPr>
        <w:t>年代金本位制離脱：国家主義的政策</w:t>
      </w:r>
    </w:p>
    <w:p w:rsidR="002F0D53" w:rsidRDefault="002F0D53" w:rsidP="009451E5">
      <w:pPr>
        <w:numPr>
          <w:ilvl w:val="0"/>
          <w:numId w:val="3"/>
        </w:numPr>
        <w:tabs>
          <w:tab w:val="clear" w:pos="2323"/>
          <w:tab w:val="num" w:pos="1276"/>
        </w:tabs>
        <w:ind w:hanging="1472"/>
      </w:pPr>
      <w:r w:rsidRPr="002F0D53">
        <w:rPr>
          <w:rFonts w:hint="eastAsia"/>
        </w:rPr>
        <w:t>為替切り下げ</w:t>
      </w:r>
      <w:r w:rsidRPr="002F0D53">
        <w:rPr>
          <w:rFonts w:hint="eastAsia"/>
        </w:rPr>
        <w:t>/</w:t>
      </w:r>
      <w:r w:rsidRPr="002F0D53">
        <w:rPr>
          <w:rFonts w:hint="eastAsia"/>
        </w:rPr>
        <w:t>管理</w:t>
      </w:r>
      <w:r>
        <w:rPr>
          <w:rFonts w:hint="eastAsia"/>
        </w:rPr>
        <w:t>、</w:t>
      </w:r>
      <w:r w:rsidRPr="002F0D53">
        <w:rPr>
          <w:rFonts w:hint="eastAsia"/>
        </w:rPr>
        <w:t>差別的通貨措置</w:t>
      </w:r>
      <w:r>
        <w:rPr>
          <w:rFonts w:hint="eastAsia"/>
        </w:rPr>
        <w:t>：</w:t>
      </w:r>
      <w:r w:rsidRPr="002F0D53">
        <w:rPr>
          <w:rFonts w:hint="eastAsia"/>
        </w:rPr>
        <w:t>双務的支払協定、複数為替相場</w:t>
      </w:r>
    </w:p>
    <w:p w:rsidR="002F0D53" w:rsidRPr="002F0D53" w:rsidRDefault="002F0D53" w:rsidP="009451E5">
      <w:pPr>
        <w:numPr>
          <w:ilvl w:val="0"/>
          <w:numId w:val="3"/>
        </w:numPr>
        <w:tabs>
          <w:tab w:val="clear" w:pos="2323"/>
          <w:tab w:val="num" w:pos="1276"/>
        </w:tabs>
        <w:ind w:hanging="1472"/>
        <w:rPr>
          <w:lang w:eastAsia="zh-TW"/>
        </w:rPr>
      </w:pPr>
      <w:r w:rsidRPr="002F0D53">
        <w:rPr>
          <w:rFonts w:hint="eastAsia"/>
          <w:lang w:eastAsia="zh-TW"/>
        </w:rPr>
        <w:t>貿易障壁高関税、輸入制限</w:t>
      </w:r>
    </w:p>
    <w:p w:rsidR="002F0D53" w:rsidRDefault="002F0D53" w:rsidP="002F0D53">
      <w:pPr>
        <w:jc w:val="center"/>
        <w:rPr>
          <w:bdr w:val="single" w:sz="4" w:space="0" w:color="auto"/>
        </w:rPr>
      </w:pPr>
      <w:r w:rsidRPr="002F0D53">
        <w:rPr>
          <w:rFonts w:hint="eastAsia"/>
          <w:bdr w:val="single" w:sz="4" w:space="0" w:color="auto"/>
        </w:rPr>
        <w:t>ブロック経済化、世界経済システムの崩壊</w:t>
      </w:r>
      <w:r>
        <w:rPr>
          <w:rFonts w:hint="eastAsia"/>
          <w:bdr w:val="single" w:sz="4" w:space="0" w:color="auto"/>
        </w:rPr>
        <w:t>→</w:t>
      </w:r>
      <w:r w:rsidRPr="002F0D53">
        <w:rPr>
          <w:rFonts w:hint="eastAsia"/>
          <w:bdr w:val="single" w:sz="4" w:space="0" w:color="auto"/>
        </w:rPr>
        <w:t>第２次世界大戦勃発</w:t>
      </w:r>
    </w:p>
    <w:p w:rsidR="00303F49" w:rsidRPr="00303F49" w:rsidRDefault="00303F49" w:rsidP="002F0D53">
      <w:pPr>
        <w:jc w:val="center"/>
        <w:rPr>
          <w:bdr w:val="single" w:sz="4" w:space="0" w:color="auto"/>
        </w:rPr>
      </w:pPr>
      <w:r w:rsidRPr="00303F49">
        <w:rPr>
          <w:rFonts w:hint="eastAsia"/>
          <w:bdr w:val="single" w:sz="4" w:space="0" w:color="auto"/>
        </w:rPr>
        <w:t>世界規模の自由な貿易と支払いシステムの必要</w:t>
      </w:r>
    </w:p>
    <w:p w:rsidR="002F0D53" w:rsidRDefault="002F0D53" w:rsidP="00445958">
      <w:pPr>
        <w:numPr>
          <w:ilvl w:val="1"/>
          <w:numId w:val="9"/>
        </w:numPr>
      </w:pPr>
      <w:r w:rsidRPr="002F0D53">
        <w:rPr>
          <w:rFonts w:hint="eastAsia"/>
        </w:rPr>
        <w:t>ブレトンウッズ会議（連合国通貨金融会議</w:t>
      </w:r>
      <w:r w:rsidRPr="002F0D53">
        <w:rPr>
          <w:rFonts w:hint="eastAsia"/>
        </w:rPr>
        <w:t xml:space="preserve"> </w:t>
      </w:r>
      <w:r>
        <w:rPr>
          <w:rFonts w:hint="eastAsia"/>
        </w:rPr>
        <w:t>1944.7.1</w:t>
      </w:r>
      <w:r w:rsidRPr="002F0D53">
        <w:rPr>
          <w:rFonts w:hint="eastAsia"/>
        </w:rPr>
        <w:t>）</w:t>
      </w:r>
    </w:p>
    <w:p w:rsidR="002F0D53" w:rsidRDefault="002F0D53" w:rsidP="000E662C">
      <w:pPr>
        <w:numPr>
          <w:ilvl w:val="5"/>
          <w:numId w:val="9"/>
        </w:numPr>
      </w:pPr>
      <w:r w:rsidRPr="002F0D53">
        <w:rPr>
          <w:rFonts w:hint="eastAsia"/>
        </w:rPr>
        <w:t>H.D</w:t>
      </w:r>
      <w:r w:rsidRPr="002F0D53">
        <w:rPr>
          <w:rFonts w:hint="eastAsia"/>
        </w:rPr>
        <w:t>ホワイト「連合国国際安定基金案」</w:t>
      </w:r>
    </w:p>
    <w:p w:rsidR="00301EC3" w:rsidRDefault="00323766" w:rsidP="00323766">
      <w:pPr>
        <w:ind w:left="1021"/>
      </w:pPr>
      <w:r>
        <w:rPr>
          <w:rFonts w:hint="eastAsia"/>
        </w:rPr>
        <w:t>①金</w:t>
      </w:r>
      <w:r w:rsidR="002F0D53" w:rsidRPr="002F0D53">
        <w:rPr>
          <w:rFonts w:hint="eastAsia"/>
        </w:rPr>
        <w:t>ドル本位制</w:t>
      </w:r>
      <w:r>
        <w:rPr>
          <w:rFonts w:hint="eastAsia"/>
        </w:rPr>
        <w:t>、②</w:t>
      </w:r>
      <w:r w:rsidR="002F0D53" w:rsidRPr="002F0D53">
        <w:rPr>
          <w:rFonts w:hint="eastAsia"/>
        </w:rPr>
        <w:t>固定相場制（ドル基軸通貨）</w:t>
      </w:r>
      <w:r>
        <w:rPr>
          <w:rFonts w:hint="eastAsia"/>
        </w:rPr>
        <w:t>③</w:t>
      </w:r>
      <w:r w:rsidR="002F0D53" w:rsidRPr="002F0D53">
        <w:rPr>
          <w:rFonts w:hint="eastAsia"/>
        </w:rPr>
        <w:t>パックス・アメリカーナ</w:t>
      </w:r>
    </w:p>
    <w:p w:rsidR="00301EC3" w:rsidRDefault="002F0D53" w:rsidP="000E662C">
      <w:pPr>
        <w:numPr>
          <w:ilvl w:val="5"/>
          <w:numId w:val="9"/>
        </w:numPr>
      </w:pPr>
      <w:r w:rsidRPr="002F0D53">
        <w:rPr>
          <w:rFonts w:hint="eastAsia"/>
        </w:rPr>
        <w:t>Ｊ．Ｍ．ケインズ「国際決済同盟案」</w:t>
      </w:r>
    </w:p>
    <w:p w:rsidR="00301EC3" w:rsidRDefault="000E662C" w:rsidP="000E662C">
      <w:pPr>
        <w:numPr>
          <w:ilvl w:val="3"/>
          <w:numId w:val="0"/>
        </w:numPr>
        <w:tabs>
          <w:tab w:val="num" w:pos="360"/>
        </w:tabs>
        <w:ind w:firstLineChars="500" w:firstLine="1050"/>
      </w:pPr>
      <w:r>
        <w:rPr>
          <w:rFonts w:hint="eastAsia"/>
        </w:rPr>
        <w:t>①</w:t>
      </w:r>
      <w:r w:rsidR="002F0D53" w:rsidRPr="002F0D53">
        <w:rPr>
          <w:rFonts w:hint="eastAsia"/>
        </w:rPr>
        <w:t>超国家的中央銀行残高同盟</w:t>
      </w:r>
      <w:r>
        <w:rPr>
          <w:rFonts w:hint="eastAsia"/>
        </w:rPr>
        <w:t>、</w:t>
      </w:r>
      <w:r w:rsidR="00323766">
        <w:rPr>
          <w:rFonts w:hint="eastAsia"/>
        </w:rPr>
        <w:t>②</w:t>
      </w:r>
      <w:r w:rsidR="002F0D53" w:rsidRPr="002F0D53">
        <w:rPr>
          <w:rFonts w:hint="eastAsia"/>
        </w:rPr>
        <w:t>国際通貨</w:t>
      </w:r>
      <w:r w:rsidR="002F0D53" w:rsidRPr="002F0D53">
        <w:rPr>
          <w:rFonts w:hint="eastAsia"/>
        </w:rPr>
        <w:t>Bancor</w:t>
      </w:r>
      <w:r w:rsidR="002F0D53" w:rsidRPr="002F0D53">
        <w:rPr>
          <w:rFonts w:hint="eastAsia"/>
        </w:rPr>
        <w:t>（</w:t>
      </w:r>
      <w:r w:rsidR="002F0D53" w:rsidRPr="002F0D53">
        <w:rPr>
          <w:rFonts w:hint="eastAsia"/>
        </w:rPr>
        <w:t xml:space="preserve"> Bancor </w:t>
      </w:r>
      <w:r w:rsidR="002F0D53" w:rsidRPr="002F0D53">
        <w:rPr>
          <w:rFonts w:hint="eastAsia"/>
        </w:rPr>
        <w:t>による平価）</w:t>
      </w:r>
    </w:p>
    <w:p w:rsidR="00301EC3" w:rsidRDefault="002F0D53" w:rsidP="00445958">
      <w:pPr>
        <w:numPr>
          <w:ilvl w:val="1"/>
          <w:numId w:val="9"/>
        </w:numPr>
      </w:pPr>
      <w:r w:rsidRPr="002F0D53">
        <w:rPr>
          <w:rFonts w:hint="eastAsia"/>
        </w:rPr>
        <w:t>ブレトンウッズ体制</w:t>
      </w:r>
    </w:p>
    <w:p w:rsidR="00246EEA" w:rsidRDefault="002F0D53" w:rsidP="00445958">
      <w:pPr>
        <w:numPr>
          <w:ilvl w:val="2"/>
          <w:numId w:val="9"/>
        </w:numPr>
      </w:pPr>
      <w:r w:rsidRPr="002F0D53">
        <w:rPr>
          <w:rFonts w:hint="eastAsia"/>
        </w:rPr>
        <w:t>金ドル本位制（１オンス＝</w:t>
      </w:r>
      <w:r w:rsidR="00246EEA">
        <w:rPr>
          <w:rFonts w:hint="eastAsia"/>
        </w:rPr>
        <w:t>35</w:t>
      </w:r>
      <w:r w:rsidRPr="002F0D53">
        <w:rPr>
          <w:rFonts w:hint="eastAsia"/>
        </w:rPr>
        <w:t>ドル</w:t>
      </w:r>
      <w:r w:rsidR="000E662C">
        <w:rPr>
          <w:rFonts w:hint="eastAsia"/>
        </w:rPr>
        <w:t xml:space="preserve">　※</w:t>
      </w:r>
      <w:r w:rsidR="000E662C" w:rsidRPr="002F0D53">
        <w:rPr>
          <w:rFonts w:hint="eastAsia"/>
        </w:rPr>
        <w:t>１オンス</w:t>
      </w:r>
      <w:r w:rsidR="000E662C">
        <w:rPr>
          <w:rFonts w:hint="eastAsia"/>
        </w:rPr>
        <w:t>＝</w:t>
      </w:r>
      <w:r w:rsidR="004C5164">
        <w:rPr>
          <w:rFonts w:hint="eastAsia"/>
        </w:rPr>
        <w:t>28.3495</w:t>
      </w:r>
      <w:r w:rsidR="004C5164">
        <w:rPr>
          <w:rFonts w:hint="eastAsia"/>
        </w:rPr>
        <w:t>ｇ</w:t>
      </w:r>
      <w:r w:rsidRPr="002F0D53">
        <w:rPr>
          <w:rFonts w:hint="eastAsia"/>
        </w:rPr>
        <w:t>）</w:t>
      </w:r>
    </w:p>
    <w:p w:rsidR="00301EC3" w:rsidRPr="00246EEA" w:rsidRDefault="00246EEA" w:rsidP="00246EEA">
      <w:pPr>
        <w:ind w:left="454"/>
      </w:pPr>
      <w:r>
        <w:rPr>
          <w:rFonts w:hint="eastAsia"/>
        </w:rPr>
        <w:t>⇒固定為替相場：</w:t>
      </w:r>
      <w:r>
        <w:rPr>
          <w:rFonts w:hint="eastAsia"/>
        </w:rPr>
        <w:t>1949</w:t>
      </w:r>
      <w:r>
        <w:rPr>
          <w:rFonts w:hint="eastAsia"/>
        </w:rPr>
        <w:t>年</w:t>
      </w:r>
      <w:r>
        <w:rPr>
          <w:rFonts w:hint="eastAsia"/>
        </w:rPr>
        <w:t xml:space="preserve"> </w:t>
      </w:r>
      <w:r>
        <w:rPr>
          <w:rFonts w:hint="eastAsia"/>
        </w:rPr>
        <w:t>１ドル＝</w:t>
      </w:r>
      <w:r>
        <w:rPr>
          <w:rFonts w:hint="eastAsia"/>
        </w:rPr>
        <w:t>360</w:t>
      </w:r>
      <w:r>
        <w:rPr>
          <w:rFonts w:hint="eastAsia"/>
        </w:rPr>
        <w:t>円の単一固定相場決定</w:t>
      </w:r>
      <w:r w:rsidR="000E662C">
        <w:rPr>
          <w:rFonts w:hint="eastAsia"/>
        </w:rPr>
        <w:t>（実際</w:t>
      </w:r>
      <w:r w:rsidR="000E662C">
        <w:rPr>
          <w:rFonts w:hint="eastAsia"/>
        </w:rPr>
        <w:t>400</w:t>
      </w:r>
      <w:r w:rsidR="000E662C">
        <w:rPr>
          <w:rFonts w:hint="eastAsia"/>
        </w:rPr>
        <w:t>円以上）</w:t>
      </w:r>
      <w:r>
        <w:rPr>
          <w:rFonts w:hint="eastAsia"/>
        </w:rPr>
        <w:t>。</w:t>
      </w:r>
    </w:p>
    <w:p w:rsidR="002F0D53" w:rsidRDefault="002F0D53" w:rsidP="00445958">
      <w:pPr>
        <w:numPr>
          <w:ilvl w:val="2"/>
          <w:numId w:val="9"/>
        </w:numPr>
      </w:pPr>
      <w:r w:rsidRPr="002F0D53">
        <w:rPr>
          <w:rFonts w:hint="eastAsia"/>
        </w:rPr>
        <w:t>平価維持のための市場介入</w:t>
      </w:r>
      <w:r w:rsidR="00BC543E">
        <w:rPr>
          <w:rFonts w:hint="eastAsia"/>
        </w:rPr>
        <w:t>：</w:t>
      </w:r>
      <w:r w:rsidR="00BC543E" w:rsidRPr="00BC543E">
        <w:rPr>
          <w:rFonts w:hint="eastAsia"/>
        </w:rPr>
        <w:t xml:space="preserve">　平価の上下１％以内</w:t>
      </w:r>
    </w:p>
    <w:p w:rsidR="00301EC3" w:rsidRDefault="00301EC3" w:rsidP="00445958">
      <w:pPr>
        <w:numPr>
          <w:ilvl w:val="2"/>
          <w:numId w:val="9"/>
        </w:numPr>
      </w:pPr>
      <w:r>
        <w:rPr>
          <w:rFonts w:hint="eastAsia"/>
        </w:rPr>
        <w:t>国際決済のための国際機関設立</w:t>
      </w:r>
    </w:p>
    <w:p w:rsidR="00301EC3" w:rsidRDefault="00301EC3" w:rsidP="00445958">
      <w:pPr>
        <w:numPr>
          <w:ilvl w:val="3"/>
          <w:numId w:val="9"/>
        </w:numPr>
      </w:pPr>
      <w:r w:rsidRPr="002F0D53">
        <w:rPr>
          <w:rFonts w:hint="eastAsia"/>
        </w:rPr>
        <w:t>ＩＭＦ（</w:t>
      </w:r>
      <w:r w:rsidRPr="00301EC3">
        <w:t>International Monetary Fund</w:t>
      </w:r>
      <w:r>
        <w:rPr>
          <w:rFonts w:hint="eastAsia"/>
        </w:rPr>
        <w:t xml:space="preserve">　国際通貨基金）</w:t>
      </w:r>
    </w:p>
    <w:p w:rsidR="00301EC3" w:rsidRDefault="00301EC3" w:rsidP="00445958">
      <w:pPr>
        <w:numPr>
          <w:ilvl w:val="3"/>
          <w:numId w:val="9"/>
        </w:numPr>
      </w:pPr>
      <w:r w:rsidRPr="002F0D53">
        <w:rPr>
          <w:rFonts w:hint="eastAsia"/>
        </w:rPr>
        <w:t>IBRD</w:t>
      </w:r>
      <w:r w:rsidRPr="002F0D53">
        <w:rPr>
          <w:rFonts w:hint="eastAsia"/>
        </w:rPr>
        <w:t>（</w:t>
      </w:r>
      <w:r w:rsidRPr="00301EC3">
        <w:rPr>
          <w:rFonts w:hint="eastAsia"/>
        </w:rPr>
        <w:t>International Bank for Reconstruction and Development</w:t>
      </w:r>
      <w:r>
        <w:rPr>
          <w:rFonts w:hint="eastAsia"/>
        </w:rPr>
        <w:t xml:space="preserve">　</w:t>
      </w:r>
      <w:r w:rsidRPr="00301EC3">
        <w:rPr>
          <w:rFonts w:hint="eastAsia"/>
        </w:rPr>
        <w:t>国際復興開発銀行；</w:t>
      </w:r>
      <w:r w:rsidRPr="002F0D53">
        <w:rPr>
          <w:rFonts w:hint="eastAsia"/>
        </w:rPr>
        <w:t>世界銀行</w:t>
      </w:r>
      <w:r>
        <w:rPr>
          <w:rFonts w:hint="eastAsia"/>
        </w:rPr>
        <w:t>）</w:t>
      </w:r>
    </w:p>
    <w:p w:rsidR="00144D96" w:rsidRDefault="00301EC3" w:rsidP="00144D96">
      <w:pPr>
        <w:numPr>
          <w:ilvl w:val="3"/>
          <w:numId w:val="9"/>
        </w:numPr>
      </w:pPr>
      <w:r>
        <w:rPr>
          <w:rFonts w:hint="eastAsia"/>
        </w:rPr>
        <w:t>マーシャルプラン</w:t>
      </w:r>
    </w:p>
    <w:p w:rsidR="000E662C" w:rsidRDefault="000E662C" w:rsidP="000E662C">
      <w:pPr>
        <w:ind w:left="680"/>
      </w:pPr>
    </w:p>
    <w:p w:rsidR="004E70B3" w:rsidRDefault="002F0D53" w:rsidP="00445958">
      <w:pPr>
        <w:numPr>
          <w:ilvl w:val="0"/>
          <w:numId w:val="9"/>
        </w:numPr>
      </w:pPr>
      <w:r w:rsidRPr="002F0D53">
        <w:rPr>
          <w:rFonts w:hint="eastAsia"/>
        </w:rPr>
        <w:lastRenderedPageBreak/>
        <w:t>ＩＭＦ</w:t>
      </w:r>
      <w:r w:rsidR="004E70B3" w:rsidRPr="002F0D53">
        <w:rPr>
          <w:rFonts w:hint="eastAsia"/>
        </w:rPr>
        <w:t>（</w:t>
      </w:r>
      <w:r w:rsidR="004E70B3" w:rsidRPr="00301EC3">
        <w:t>International Monetary Fund</w:t>
      </w:r>
      <w:r w:rsidR="004E70B3">
        <w:rPr>
          <w:rFonts w:hint="eastAsia"/>
        </w:rPr>
        <w:t xml:space="preserve">　国際通貨基金）</w:t>
      </w:r>
    </w:p>
    <w:p w:rsidR="00301EC3" w:rsidRPr="00485E52" w:rsidRDefault="00301EC3" w:rsidP="004E70B3">
      <w:pPr>
        <w:ind w:leftChars="100" w:left="210" w:firstLineChars="100" w:firstLine="210"/>
        <w:jc w:val="left"/>
        <w:rPr>
          <w:color w:val="000000"/>
        </w:rPr>
      </w:pPr>
      <w:r w:rsidRPr="00485E52">
        <w:rPr>
          <w:color w:val="000000"/>
        </w:rPr>
        <w:t>1946</w:t>
      </w:r>
      <w:r w:rsidRPr="00485E52">
        <w:rPr>
          <w:rFonts w:hint="eastAsia"/>
          <w:color w:val="000000"/>
        </w:rPr>
        <w:t>年３月設立</w:t>
      </w:r>
      <w:r w:rsidR="000A554F" w:rsidRPr="00485E52">
        <w:rPr>
          <w:rFonts w:hint="eastAsia"/>
          <w:color w:val="000000"/>
        </w:rPr>
        <w:t>、</w:t>
      </w:r>
      <w:r w:rsidRPr="00485E52">
        <w:rPr>
          <w:rFonts w:hint="eastAsia"/>
          <w:color w:val="000000"/>
        </w:rPr>
        <w:t>本部</w:t>
      </w:r>
      <w:r w:rsidR="000A554F" w:rsidRPr="00485E52">
        <w:rPr>
          <w:rFonts w:hint="eastAsia"/>
          <w:color w:val="000000"/>
        </w:rPr>
        <w:t>：ワシントン、</w:t>
      </w:r>
      <w:r w:rsidRPr="00485E52">
        <w:rPr>
          <w:rFonts w:hint="eastAsia"/>
          <w:color w:val="000000"/>
        </w:rPr>
        <w:t>加盟国は</w:t>
      </w:r>
      <w:r w:rsidRPr="00485E52">
        <w:rPr>
          <w:color w:val="000000"/>
        </w:rPr>
        <w:t>18</w:t>
      </w:r>
      <w:r w:rsidR="00860632">
        <w:rPr>
          <w:rFonts w:hint="eastAsia"/>
          <w:color w:val="000000"/>
        </w:rPr>
        <w:t>5</w:t>
      </w:r>
      <w:r w:rsidRPr="00485E52">
        <w:rPr>
          <w:rFonts w:hint="eastAsia"/>
          <w:color w:val="000000"/>
        </w:rPr>
        <w:t>ヶ国（</w:t>
      </w:r>
      <w:r w:rsidR="004E70B3" w:rsidRPr="00485E52">
        <w:rPr>
          <w:color w:val="000000"/>
        </w:rPr>
        <w:t>200</w:t>
      </w:r>
      <w:r w:rsidR="00860632">
        <w:rPr>
          <w:rFonts w:hint="eastAsia"/>
          <w:color w:val="000000"/>
        </w:rPr>
        <w:t>8</w:t>
      </w:r>
      <w:r w:rsidRPr="00485E52">
        <w:rPr>
          <w:rFonts w:hint="eastAsia"/>
          <w:color w:val="000000"/>
        </w:rPr>
        <w:t>年</w:t>
      </w:r>
      <w:r w:rsidR="00860632">
        <w:rPr>
          <w:rFonts w:hint="eastAsia"/>
          <w:color w:val="000000"/>
        </w:rPr>
        <w:t>４</w:t>
      </w:r>
      <w:r w:rsidRPr="00485E52">
        <w:rPr>
          <w:rFonts w:hint="eastAsia"/>
          <w:color w:val="000000"/>
        </w:rPr>
        <w:t>月現在）</w:t>
      </w:r>
    </w:p>
    <w:p w:rsidR="000A554F" w:rsidRPr="00485E52" w:rsidRDefault="000A554F" w:rsidP="00445958">
      <w:pPr>
        <w:numPr>
          <w:ilvl w:val="1"/>
          <w:numId w:val="9"/>
        </w:numPr>
        <w:rPr>
          <w:color w:val="000000"/>
        </w:rPr>
      </w:pPr>
      <w:r w:rsidRPr="00485E52">
        <w:rPr>
          <w:rFonts w:hint="eastAsia"/>
          <w:color w:val="000000"/>
        </w:rPr>
        <w:t>目的</w:t>
      </w:r>
    </w:p>
    <w:p w:rsidR="00301EC3" w:rsidRPr="00485E52" w:rsidRDefault="002F0D53" w:rsidP="00445958">
      <w:pPr>
        <w:numPr>
          <w:ilvl w:val="2"/>
          <w:numId w:val="9"/>
        </w:numPr>
        <w:rPr>
          <w:color w:val="000000"/>
        </w:rPr>
      </w:pPr>
      <w:r w:rsidRPr="00485E52">
        <w:rPr>
          <w:rFonts w:hint="eastAsia"/>
          <w:color w:val="000000"/>
        </w:rPr>
        <w:t>国際通貨協力の促進</w:t>
      </w:r>
    </w:p>
    <w:p w:rsidR="00301EC3" w:rsidRPr="00485E52" w:rsidRDefault="002F0D53" w:rsidP="00445958">
      <w:pPr>
        <w:numPr>
          <w:ilvl w:val="2"/>
          <w:numId w:val="9"/>
        </w:numPr>
        <w:rPr>
          <w:color w:val="000000"/>
        </w:rPr>
      </w:pPr>
      <w:r w:rsidRPr="00485E52">
        <w:rPr>
          <w:rFonts w:hint="eastAsia"/>
          <w:color w:val="000000"/>
        </w:rPr>
        <w:t>国際貿易の拡大による加盟国の雇用と実質所得の高水準維持および生産資源開発</w:t>
      </w:r>
    </w:p>
    <w:p w:rsidR="00301EC3" w:rsidRPr="00485E52" w:rsidRDefault="002F0D53" w:rsidP="00445958">
      <w:pPr>
        <w:numPr>
          <w:ilvl w:val="2"/>
          <w:numId w:val="9"/>
        </w:numPr>
        <w:rPr>
          <w:color w:val="000000"/>
        </w:rPr>
      </w:pPr>
      <w:r w:rsidRPr="00485E52">
        <w:rPr>
          <w:rFonts w:hint="eastAsia"/>
          <w:color w:val="000000"/>
        </w:rPr>
        <w:t>為替相場の安定と競争的為替切り下げの防止</w:t>
      </w:r>
    </w:p>
    <w:p w:rsidR="00301EC3" w:rsidRPr="00485E52" w:rsidRDefault="002F0D53" w:rsidP="00445958">
      <w:pPr>
        <w:numPr>
          <w:ilvl w:val="2"/>
          <w:numId w:val="9"/>
        </w:numPr>
        <w:rPr>
          <w:color w:val="000000"/>
        </w:rPr>
      </w:pPr>
      <w:r w:rsidRPr="00485E52">
        <w:rPr>
          <w:rFonts w:hint="eastAsia"/>
          <w:color w:val="000000"/>
        </w:rPr>
        <w:t xml:space="preserve">為替制限の撤廃と多角的決済機構の確立　</w:t>
      </w:r>
    </w:p>
    <w:p w:rsidR="00845208" w:rsidRPr="00485E52" w:rsidRDefault="002F0D53" w:rsidP="00845208">
      <w:pPr>
        <w:numPr>
          <w:ilvl w:val="0"/>
          <w:numId w:val="4"/>
        </w:numPr>
        <w:rPr>
          <w:color w:val="000000"/>
          <w:lang w:eastAsia="zh-CN"/>
        </w:rPr>
      </w:pPr>
      <w:r w:rsidRPr="00485E52">
        <w:rPr>
          <w:rFonts w:hint="eastAsia"/>
          <w:color w:val="000000"/>
          <w:lang w:eastAsia="zh-CN"/>
        </w:rPr>
        <w:t>8</w:t>
      </w:r>
      <w:r w:rsidRPr="00485E52">
        <w:rPr>
          <w:rFonts w:hint="eastAsia"/>
          <w:color w:val="000000"/>
          <w:lang w:eastAsia="zh-CN"/>
        </w:rPr>
        <w:t>条国規定</w:t>
      </w:r>
      <w:r w:rsidR="00845208" w:rsidRPr="00485E52">
        <w:rPr>
          <w:rFonts w:hint="eastAsia"/>
          <w:color w:val="000000"/>
          <w:lang w:eastAsia="zh-CN"/>
        </w:rPr>
        <w:t>(</w:t>
      </w:r>
      <w:r w:rsidR="00845208" w:rsidRPr="00485E52">
        <w:rPr>
          <w:rFonts w:hint="eastAsia"/>
          <w:color w:val="000000"/>
          <w:lang w:eastAsia="zh-CN"/>
        </w:rPr>
        <w:t>日本</w:t>
      </w:r>
      <w:r w:rsidR="00845208" w:rsidRPr="00485E52">
        <w:rPr>
          <w:rFonts w:hint="eastAsia"/>
          <w:color w:val="000000"/>
          <w:lang w:eastAsia="zh-CN"/>
        </w:rPr>
        <w:t>1952</w:t>
      </w:r>
      <w:r w:rsidR="00845208" w:rsidRPr="00485E52">
        <w:rPr>
          <w:rFonts w:hint="eastAsia"/>
          <w:color w:val="000000"/>
          <w:lang w:eastAsia="zh-CN"/>
        </w:rPr>
        <w:t>年加盟、</w:t>
      </w:r>
      <w:r w:rsidR="00845208" w:rsidRPr="00485E52">
        <w:rPr>
          <w:rFonts w:hint="eastAsia"/>
          <w:color w:val="000000"/>
          <w:lang w:eastAsia="zh-CN"/>
        </w:rPr>
        <w:t>64</w:t>
      </w:r>
      <w:r w:rsidR="00845208" w:rsidRPr="00485E52">
        <w:rPr>
          <w:rFonts w:hint="eastAsia"/>
          <w:color w:val="000000"/>
          <w:lang w:eastAsia="zh-CN"/>
        </w:rPr>
        <w:t>年８条国移行</w:t>
      </w:r>
      <w:r w:rsidR="00845208" w:rsidRPr="00485E52">
        <w:rPr>
          <w:rFonts w:hint="eastAsia"/>
          <w:color w:val="000000"/>
          <w:lang w:eastAsia="zh-CN"/>
        </w:rPr>
        <w:t>)</w:t>
      </w:r>
    </w:p>
    <w:p w:rsidR="00301EC3" w:rsidRPr="00485E52" w:rsidRDefault="00301EC3" w:rsidP="00301EC3">
      <w:pPr>
        <w:numPr>
          <w:ilvl w:val="3"/>
          <w:numId w:val="5"/>
        </w:numPr>
        <w:rPr>
          <w:color w:val="000000"/>
        </w:rPr>
      </w:pPr>
      <w:r w:rsidRPr="00485E52">
        <w:rPr>
          <w:rFonts w:hint="eastAsia"/>
          <w:color w:val="000000"/>
        </w:rPr>
        <w:t>経常取引における為替制限の自由化</w:t>
      </w:r>
    </w:p>
    <w:p w:rsidR="00301EC3" w:rsidRPr="00485E52" w:rsidRDefault="00301EC3" w:rsidP="00301EC3">
      <w:pPr>
        <w:numPr>
          <w:ilvl w:val="3"/>
          <w:numId w:val="5"/>
        </w:numPr>
        <w:rPr>
          <w:color w:val="000000"/>
        </w:rPr>
      </w:pPr>
      <w:r w:rsidRPr="00485E52">
        <w:rPr>
          <w:rFonts w:hint="eastAsia"/>
          <w:color w:val="000000"/>
        </w:rPr>
        <w:t>差別的通貨措置の回避</w:t>
      </w:r>
    </w:p>
    <w:p w:rsidR="00301EC3" w:rsidRPr="00485E52" w:rsidRDefault="00301EC3" w:rsidP="00301EC3">
      <w:pPr>
        <w:numPr>
          <w:ilvl w:val="3"/>
          <w:numId w:val="5"/>
        </w:numPr>
        <w:rPr>
          <w:color w:val="000000"/>
        </w:rPr>
      </w:pPr>
      <w:r w:rsidRPr="00485E52">
        <w:rPr>
          <w:rFonts w:hint="eastAsia"/>
          <w:color w:val="000000"/>
        </w:rPr>
        <w:t>外国人の保有する自国通貨残高に対する交換性の付与</w:t>
      </w:r>
    </w:p>
    <w:p w:rsidR="00301EC3" w:rsidRPr="00485E52" w:rsidRDefault="00301EC3" w:rsidP="00301EC3">
      <w:pPr>
        <w:numPr>
          <w:ilvl w:val="3"/>
          <w:numId w:val="5"/>
        </w:numPr>
        <w:rPr>
          <w:color w:val="000000"/>
          <w:lang w:eastAsia="zh-CN"/>
        </w:rPr>
      </w:pPr>
      <w:r w:rsidRPr="00485E52">
        <w:rPr>
          <w:rFonts w:hint="eastAsia"/>
          <w:color w:val="000000"/>
        </w:rPr>
        <w:t>14</w:t>
      </w:r>
      <w:r w:rsidRPr="00485E52">
        <w:rPr>
          <w:rFonts w:hint="eastAsia"/>
          <w:color w:val="000000"/>
        </w:rPr>
        <w:t>条国－８条国免除</w:t>
      </w:r>
    </w:p>
    <w:p w:rsidR="00301EC3" w:rsidRPr="00485E52" w:rsidRDefault="002F0D53" w:rsidP="00445958">
      <w:pPr>
        <w:numPr>
          <w:ilvl w:val="2"/>
          <w:numId w:val="9"/>
        </w:numPr>
        <w:rPr>
          <w:color w:val="000000"/>
        </w:rPr>
      </w:pPr>
      <w:r w:rsidRPr="00485E52">
        <w:rPr>
          <w:rFonts w:hint="eastAsia"/>
          <w:color w:val="000000"/>
        </w:rPr>
        <w:t>基金の資金利用による加盟国の国際収支均衡是正</w:t>
      </w:r>
    </w:p>
    <w:p w:rsidR="002F0D53" w:rsidRPr="00485E52" w:rsidRDefault="002F0D53" w:rsidP="00445958">
      <w:pPr>
        <w:numPr>
          <w:ilvl w:val="2"/>
          <w:numId w:val="9"/>
        </w:numPr>
        <w:rPr>
          <w:color w:val="000000"/>
        </w:rPr>
      </w:pPr>
      <w:r w:rsidRPr="00485E52">
        <w:rPr>
          <w:rFonts w:hint="eastAsia"/>
          <w:color w:val="000000"/>
        </w:rPr>
        <w:t>加盟国の国際収支不均衡の期間短縮とその程度の軽減</w:t>
      </w:r>
    </w:p>
    <w:p w:rsidR="00301EC3" w:rsidRPr="00485E52" w:rsidRDefault="000A554F" w:rsidP="00445958">
      <w:pPr>
        <w:numPr>
          <w:ilvl w:val="1"/>
          <w:numId w:val="9"/>
        </w:numPr>
        <w:rPr>
          <w:color w:val="000000"/>
          <w:lang w:eastAsia="zh-TW"/>
        </w:rPr>
      </w:pPr>
      <w:r w:rsidRPr="00485E52">
        <w:rPr>
          <w:rFonts w:hint="eastAsia"/>
          <w:color w:val="000000"/>
          <w:lang w:eastAsia="zh-TW"/>
        </w:rPr>
        <w:t>資金　約</w:t>
      </w:r>
      <w:r w:rsidRPr="00485E52">
        <w:rPr>
          <w:color w:val="000000"/>
          <w:lang w:eastAsia="zh-TW"/>
        </w:rPr>
        <w:t>2,127</w:t>
      </w:r>
      <w:r w:rsidRPr="00485E52">
        <w:rPr>
          <w:rFonts w:hint="eastAsia"/>
          <w:color w:val="000000"/>
          <w:lang w:eastAsia="zh-TW"/>
        </w:rPr>
        <w:t>億ＳＤＲ（約</w:t>
      </w:r>
      <w:r w:rsidRPr="00485E52">
        <w:rPr>
          <w:color w:val="000000"/>
          <w:lang w:eastAsia="zh-TW"/>
        </w:rPr>
        <w:t>36</w:t>
      </w:r>
      <w:r w:rsidRPr="00485E52">
        <w:rPr>
          <w:rFonts w:hint="eastAsia"/>
          <w:color w:val="000000"/>
          <w:lang w:eastAsia="zh-TW"/>
        </w:rPr>
        <w:t>兆円、１ＳＤＲ＝約</w:t>
      </w:r>
      <w:r w:rsidRPr="00485E52">
        <w:rPr>
          <w:color w:val="000000"/>
          <w:lang w:eastAsia="zh-TW"/>
        </w:rPr>
        <w:t>167</w:t>
      </w:r>
      <w:r w:rsidRPr="00485E52">
        <w:rPr>
          <w:rFonts w:hint="eastAsia"/>
          <w:color w:val="000000"/>
          <w:lang w:eastAsia="zh-TW"/>
        </w:rPr>
        <w:t>円（</w:t>
      </w:r>
      <w:r w:rsidRPr="00485E52">
        <w:rPr>
          <w:color w:val="000000"/>
          <w:lang w:eastAsia="zh-TW"/>
        </w:rPr>
        <w:t>2003</w:t>
      </w:r>
      <w:r w:rsidRPr="00485E52">
        <w:rPr>
          <w:rFonts w:hint="eastAsia"/>
          <w:color w:val="000000"/>
          <w:lang w:eastAsia="zh-TW"/>
        </w:rPr>
        <w:t>年６月現在））。</w:t>
      </w:r>
    </w:p>
    <w:p w:rsidR="004E70B3" w:rsidRPr="00485E52" w:rsidRDefault="004E70B3" w:rsidP="004E70B3">
      <w:pPr>
        <w:ind w:leftChars="208" w:left="437"/>
        <w:rPr>
          <w:color w:val="000000"/>
        </w:rPr>
      </w:pPr>
      <w:r w:rsidRPr="00485E52">
        <w:rPr>
          <w:rFonts w:hint="eastAsia"/>
          <w:color w:val="000000"/>
        </w:rPr>
        <w:t>SDR(Special Drawing Rights)</w:t>
      </w:r>
      <w:r w:rsidRPr="00485E52">
        <w:rPr>
          <w:rFonts w:hint="eastAsia"/>
          <w:color w:val="000000"/>
        </w:rPr>
        <w:t>：特別引出権</w:t>
      </w:r>
    </w:p>
    <w:p w:rsidR="00301EC3" w:rsidRPr="00485E52" w:rsidRDefault="000A554F" w:rsidP="000A554F">
      <w:pPr>
        <w:ind w:firstLineChars="200" w:firstLine="420"/>
        <w:rPr>
          <w:color w:val="000000"/>
        </w:rPr>
      </w:pPr>
      <w:r w:rsidRPr="00485E52">
        <w:rPr>
          <w:rFonts w:hint="eastAsia"/>
          <w:color w:val="000000"/>
        </w:rPr>
        <w:t>その経済力、貿易規模等を基準にして算出された自国の割当額（クォータ）に従い出資払込</w:t>
      </w:r>
    </w:p>
    <w:p w:rsidR="000A554F" w:rsidRPr="00485E52" w:rsidRDefault="000A554F" w:rsidP="00445958">
      <w:pPr>
        <w:numPr>
          <w:ilvl w:val="1"/>
          <w:numId w:val="9"/>
        </w:numPr>
        <w:rPr>
          <w:color w:val="000000"/>
        </w:rPr>
      </w:pPr>
      <w:r w:rsidRPr="00485E52">
        <w:rPr>
          <w:rFonts w:hint="eastAsia"/>
          <w:color w:val="000000"/>
        </w:rPr>
        <w:t>機能</w:t>
      </w:r>
    </w:p>
    <w:p w:rsidR="000A554F" w:rsidRPr="00485E52" w:rsidRDefault="000A554F" w:rsidP="00FC292E">
      <w:pPr>
        <w:numPr>
          <w:ilvl w:val="2"/>
          <w:numId w:val="9"/>
        </w:numPr>
        <w:rPr>
          <w:color w:val="000000"/>
        </w:rPr>
      </w:pPr>
      <w:r w:rsidRPr="00485E52">
        <w:rPr>
          <w:rFonts w:hint="eastAsia"/>
          <w:color w:val="000000"/>
        </w:rPr>
        <w:t>サーベイランス</w:t>
      </w:r>
      <w:r w:rsidR="005C494C" w:rsidRPr="00485E52">
        <w:rPr>
          <w:rFonts w:hint="eastAsia"/>
          <w:color w:val="000000"/>
        </w:rPr>
        <w:t>（</w:t>
      </w:r>
      <w:r w:rsidR="005C494C" w:rsidRPr="00485E52">
        <w:rPr>
          <w:rFonts w:hint="eastAsia"/>
          <w:color w:val="000000"/>
        </w:rPr>
        <w:t>S</w:t>
      </w:r>
      <w:r w:rsidR="005C494C" w:rsidRPr="00485E52">
        <w:rPr>
          <w:color w:val="000000"/>
        </w:rPr>
        <w:t>urveillance</w:t>
      </w:r>
      <w:r w:rsidR="00860632">
        <w:rPr>
          <w:rFonts w:hint="eastAsia"/>
          <w:color w:val="000000"/>
        </w:rPr>
        <w:t>－政策監視</w:t>
      </w:r>
      <w:r w:rsidR="005C494C" w:rsidRPr="00485E52">
        <w:rPr>
          <w:rFonts w:hint="eastAsia"/>
          <w:color w:val="000000"/>
        </w:rPr>
        <w:t>）</w:t>
      </w:r>
    </w:p>
    <w:p w:rsidR="000A554F" w:rsidRPr="00485E52" w:rsidRDefault="000A554F" w:rsidP="000A554F">
      <w:pPr>
        <w:ind w:left="454"/>
        <w:rPr>
          <w:color w:val="000000"/>
        </w:rPr>
      </w:pPr>
      <w:r w:rsidRPr="00485E52">
        <w:rPr>
          <w:rFonts w:hint="eastAsia"/>
          <w:color w:val="000000"/>
        </w:rPr>
        <w:t>マクロ経済政策、資本移動、マクロ経済安定に関連する構造改革（特に金融セクターの構造問題）、及び為替相場制度に対する調査監視</w:t>
      </w:r>
    </w:p>
    <w:p w:rsidR="000A554F" w:rsidRPr="00485E52" w:rsidRDefault="000A554F" w:rsidP="00FC292E">
      <w:pPr>
        <w:numPr>
          <w:ilvl w:val="2"/>
          <w:numId w:val="9"/>
        </w:numPr>
        <w:rPr>
          <w:color w:val="000000"/>
        </w:rPr>
      </w:pPr>
      <w:r w:rsidRPr="00485E52">
        <w:rPr>
          <w:rFonts w:hint="eastAsia"/>
          <w:color w:val="000000"/>
        </w:rPr>
        <w:t>融資</w:t>
      </w:r>
      <w:r w:rsidRPr="00485E52">
        <w:rPr>
          <w:rFonts w:hint="eastAsia"/>
          <w:color w:val="000000"/>
        </w:rPr>
        <w:t xml:space="preserve"> </w:t>
      </w:r>
    </w:p>
    <w:p w:rsidR="000A554F" w:rsidRPr="00485E52" w:rsidRDefault="000A554F" w:rsidP="000A554F">
      <w:pPr>
        <w:ind w:left="454"/>
        <w:rPr>
          <w:color w:val="000000"/>
        </w:rPr>
      </w:pPr>
      <w:r w:rsidRPr="00485E52">
        <w:rPr>
          <w:rFonts w:hint="eastAsia"/>
          <w:color w:val="000000"/>
        </w:rPr>
        <w:t>国際収支困難や金融危機等に陥った加盟国に対し、コンディショナリティ等、一定の条件の下で融資を行う。－アジア通貨危機の緊急支援など</w:t>
      </w:r>
    </w:p>
    <w:p w:rsidR="000A554F" w:rsidRDefault="000A554F" w:rsidP="00FC292E">
      <w:pPr>
        <w:numPr>
          <w:ilvl w:val="2"/>
          <w:numId w:val="9"/>
        </w:numPr>
      </w:pPr>
      <w:r>
        <w:rPr>
          <w:rFonts w:hint="eastAsia"/>
        </w:rPr>
        <w:t>技術支援</w:t>
      </w:r>
      <w:r>
        <w:rPr>
          <w:rFonts w:hint="eastAsia"/>
        </w:rPr>
        <w:t xml:space="preserve"> </w:t>
      </w:r>
    </w:p>
    <w:p w:rsidR="000A554F" w:rsidRDefault="000A554F" w:rsidP="000A554F">
      <w:pPr>
        <w:ind w:left="454"/>
      </w:pPr>
      <w:r>
        <w:rPr>
          <w:rFonts w:hint="eastAsia"/>
        </w:rPr>
        <w:t>加盟国における人材育成や、構造改革等を行うための技術支援を行っている。</w:t>
      </w:r>
    </w:p>
    <w:p w:rsidR="000A554F" w:rsidRDefault="000A554F" w:rsidP="000A554F">
      <w:pPr>
        <w:ind w:left="454"/>
      </w:pPr>
    </w:p>
    <w:p w:rsidR="00301EC3" w:rsidRDefault="002F0D53" w:rsidP="00445958">
      <w:pPr>
        <w:numPr>
          <w:ilvl w:val="0"/>
          <w:numId w:val="9"/>
        </w:numPr>
      </w:pPr>
      <w:r w:rsidRPr="002F0D53">
        <w:rPr>
          <w:rFonts w:hint="eastAsia"/>
        </w:rPr>
        <w:t>国際金融機関</w:t>
      </w:r>
    </w:p>
    <w:p w:rsidR="00301EC3" w:rsidRDefault="002F0D53" w:rsidP="00FC292E">
      <w:pPr>
        <w:numPr>
          <w:ilvl w:val="1"/>
          <w:numId w:val="9"/>
        </w:numPr>
      </w:pPr>
      <w:r w:rsidRPr="002F0D53">
        <w:rPr>
          <w:rFonts w:hint="eastAsia"/>
        </w:rPr>
        <w:t>IBRD</w:t>
      </w:r>
      <w:r w:rsidR="005278C7">
        <w:rPr>
          <w:rFonts w:hint="eastAsia"/>
        </w:rPr>
        <w:t xml:space="preserve">　</w:t>
      </w:r>
      <w:r w:rsidR="004E70B3" w:rsidRPr="002F0D53">
        <w:rPr>
          <w:rFonts w:hint="eastAsia"/>
        </w:rPr>
        <w:t>（</w:t>
      </w:r>
      <w:r w:rsidR="004E70B3" w:rsidRPr="00301EC3">
        <w:rPr>
          <w:rFonts w:hint="eastAsia"/>
        </w:rPr>
        <w:t>International Bank for Reconstruction and Development</w:t>
      </w:r>
      <w:r w:rsidR="004E70B3">
        <w:rPr>
          <w:rFonts w:hint="eastAsia"/>
        </w:rPr>
        <w:t xml:space="preserve">　</w:t>
      </w:r>
      <w:r w:rsidR="004E70B3" w:rsidRPr="00301EC3">
        <w:rPr>
          <w:rFonts w:hint="eastAsia"/>
        </w:rPr>
        <w:t>国際復興開発銀行；</w:t>
      </w:r>
      <w:r w:rsidR="004E70B3" w:rsidRPr="002F0D53">
        <w:rPr>
          <w:rFonts w:hint="eastAsia"/>
        </w:rPr>
        <w:t>世界銀行</w:t>
      </w:r>
      <w:r w:rsidR="004E70B3">
        <w:rPr>
          <w:rFonts w:hint="eastAsia"/>
        </w:rPr>
        <w:t>、</w:t>
      </w:r>
      <w:r w:rsidR="004E70B3">
        <w:rPr>
          <w:rFonts w:hint="eastAsia"/>
        </w:rPr>
        <w:t>1</w:t>
      </w:r>
      <w:r w:rsidR="00301EC3">
        <w:rPr>
          <w:rFonts w:hint="eastAsia"/>
        </w:rPr>
        <w:t>946</w:t>
      </w:r>
      <w:r w:rsidR="00301EC3">
        <w:rPr>
          <w:rFonts w:hint="eastAsia"/>
        </w:rPr>
        <w:t>年</w:t>
      </w:r>
      <w:r w:rsidR="00845208">
        <w:rPr>
          <w:rFonts w:hint="eastAsia"/>
        </w:rPr>
        <w:t>発足</w:t>
      </w:r>
      <w:r w:rsidR="005278C7">
        <w:rPr>
          <w:rFonts w:hint="eastAsia"/>
        </w:rPr>
        <w:t xml:space="preserve">　資金量</w:t>
      </w:r>
      <w:r w:rsidR="005278C7">
        <w:rPr>
          <w:rFonts w:hint="eastAsia"/>
        </w:rPr>
        <w:t>1880</w:t>
      </w:r>
      <w:r w:rsidR="005278C7">
        <w:rPr>
          <w:rFonts w:hint="eastAsia"/>
        </w:rPr>
        <w:t>億</w:t>
      </w:r>
      <w:r w:rsidR="005278C7">
        <w:rPr>
          <w:rFonts w:hint="eastAsia"/>
        </w:rPr>
        <w:t>700</w:t>
      </w:r>
      <w:r w:rsidR="005278C7">
        <w:rPr>
          <w:rFonts w:hint="eastAsia"/>
        </w:rPr>
        <w:t>万ドル</w:t>
      </w:r>
      <w:r w:rsidR="005278C7">
        <w:rPr>
          <w:rFonts w:hint="eastAsia"/>
        </w:rPr>
        <w:t>)</w:t>
      </w:r>
    </w:p>
    <w:p w:rsidR="005278C7" w:rsidRDefault="002F0D53" w:rsidP="002F0D53">
      <w:pPr>
        <w:numPr>
          <w:ilvl w:val="0"/>
          <w:numId w:val="6"/>
        </w:numPr>
      </w:pPr>
      <w:r w:rsidRPr="002F0D53">
        <w:rPr>
          <w:rFonts w:hint="eastAsia"/>
        </w:rPr>
        <w:t>発展途上国のリスクの大きいプロジェクトに長期資金援助（商業ベース</w:t>
      </w:r>
      <w:r w:rsidR="005278C7">
        <w:rPr>
          <w:rFonts w:hint="eastAsia"/>
        </w:rPr>
        <w:t>－金利あり</w:t>
      </w:r>
      <w:r w:rsidRPr="002F0D53">
        <w:rPr>
          <w:rFonts w:hint="eastAsia"/>
        </w:rPr>
        <w:t>）</w:t>
      </w:r>
    </w:p>
    <w:p w:rsidR="00845208" w:rsidRDefault="00845208" w:rsidP="002F0D53">
      <w:pPr>
        <w:numPr>
          <w:ilvl w:val="0"/>
          <w:numId w:val="6"/>
        </w:numPr>
      </w:pPr>
      <w:r>
        <w:rPr>
          <w:rFonts w:hint="eastAsia"/>
        </w:rPr>
        <w:t>日本</w:t>
      </w:r>
      <w:r>
        <w:rPr>
          <w:rFonts w:hint="eastAsia"/>
        </w:rPr>
        <w:t>1952</w:t>
      </w:r>
      <w:r>
        <w:rPr>
          <w:rFonts w:hint="eastAsia"/>
        </w:rPr>
        <w:t>年加盟</w:t>
      </w:r>
    </w:p>
    <w:p w:rsidR="005278C7" w:rsidRDefault="000A554F" w:rsidP="002F0D53">
      <w:pPr>
        <w:numPr>
          <w:ilvl w:val="0"/>
          <w:numId w:val="6"/>
        </w:numPr>
      </w:pPr>
      <w:r w:rsidRPr="000A554F">
        <w:rPr>
          <w:rFonts w:hint="eastAsia"/>
        </w:rPr>
        <w:t>日本</w:t>
      </w:r>
      <w:r w:rsidR="005278C7">
        <w:rPr>
          <w:rFonts w:hint="eastAsia"/>
        </w:rPr>
        <w:t>の</w:t>
      </w:r>
      <w:r w:rsidRPr="000A554F">
        <w:rPr>
          <w:rFonts w:hint="eastAsia"/>
        </w:rPr>
        <w:t>世銀から借入れ</w:t>
      </w:r>
      <w:r w:rsidR="005278C7">
        <w:rPr>
          <w:rFonts w:hint="eastAsia"/>
        </w:rPr>
        <w:t>：</w:t>
      </w:r>
      <w:r w:rsidRPr="000A554F">
        <w:rPr>
          <w:rFonts w:hint="eastAsia"/>
        </w:rPr>
        <w:t>総額およそ</w:t>
      </w:r>
      <w:r w:rsidRPr="000A554F">
        <w:rPr>
          <w:rFonts w:hint="eastAsia"/>
        </w:rPr>
        <w:t>8</w:t>
      </w:r>
      <w:r w:rsidRPr="000A554F">
        <w:rPr>
          <w:rFonts w:hint="eastAsia"/>
        </w:rPr>
        <w:t>億</w:t>
      </w:r>
      <w:r w:rsidRPr="000A554F">
        <w:rPr>
          <w:rFonts w:hint="eastAsia"/>
        </w:rPr>
        <w:t>6,300</w:t>
      </w:r>
      <w:r w:rsidRPr="000A554F">
        <w:rPr>
          <w:rFonts w:hint="eastAsia"/>
        </w:rPr>
        <w:t>万ドル、</w:t>
      </w:r>
      <w:r w:rsidRPr="000A554F">
        <w:rPr>
          <w:rFonts w:hint="eastAsia"/>
        </w:rPr>
        <w:t>31</w:t>
      </w:r>
      <w:r w:rsidRPr="000A554F">
        <w:rPr>
          <w:rFonts w:hint="eastAsia"/>
        </w:rPr>
        <w:t>件</w:t>
      </w:r>
      <w:r w:rsidR="005278C7">
        <w:rPr>
          <w:rFonts w:hint="eastAsia"/>
        </w:rPr>
        <w:t>（東海道新幹線、名神高速、黒四ダムなど）－</w:t>
      </w:r>
      <w:r w:rsidR="005278C7" w:rsidRPr="000A554F">
        <w:rPr>
          <w:rFonts w:hint="eastAsia"/>
        </w:rPr>
        <w:t>1990</w:t>
      </w:r>
      <w:r w:rsidR="005278C7" w:rsidRPr="000A554F">
        <w:rPr>
          <w:rFonts w:hint="eastAsia"/>
        </w:rPr>
        <w:t>年</w:t>
      </w:r>
      <w:r w:rsidRPr="000A554F">
        <w:rPr>
          <w:rFonts w:hint="eastAsia"/>
        </w:rPr>
        <w:t>借款完済</w:t>
      </w:r>
    </w:p>
    <w:p w:rsidR="005278C7" w:rsidRDefault="002F0D53" w:rsidP="00FC292E">
      <w:pPr>
        <w:numPr>
          <w:ilvl w:val="1"/>
          <w:numId w:val="9"/>
        </w:numPr>
        <w:rPr>
          <w:lang w:eastAsia="zh-TW"/>
        </w:rPr>
      </w:pPr>
      <w:r w:rsidRPr="002F0D53">
        <w:rPr>
          <w:rFonts w:hint="eastAsia"/>
          <w:lang w:eastAsia="zh-TW"/>
        </w:rPr>
        <w:t>IDA</w:t>
      </w:r>
      <w:r w:rsidRPr="002F0D53">
        <w:rPr>
          <w:rFonts w:hint="eastAsia"/>
          <w:lang w:eastAsia="zh-TW"/>
        </w:rPr>
        <w:t>（</w:t>
      </w:r>
      <w:r w:rsidR="005278C7" w:rsidRPr="005278C7">
        <w:rPr>
          <w:lang w:eastAsia="zh-TW"/>
        </w:rPr>
        <w:t>International Development Association</w:t>
      </w:r>
      <w:r w:rsidRPr="002F0D53">
        <w:rPr>
          <w:rFonts w:hint="eastAsia"/>
          <w:lang w:eastAsia="zh-TW"/>
        </w:rPr>
        <w:t>国際開発協会／第２世銀</w:t>
      </w:r>
      <w:r w:rsidR="005278C7">
        <w:rPr>
          <w:rFonts w:hint="eastAsia"/>
        </w:rPr>
        <w:t>）</w:t>
      </w:r>
    </w:p>
    <w:p w:rsidR="00144D96" w:rsidRDefault="005278C7" w:rsidP="00323766">
      <w:pPr>
        <w:numPr>
          <w:ilvl w:val="0"/>
          <w:numId w:val="8"/>
        </w:numPr>
      </w:pPr>
      <w:r w:rsidRPr="005278C7">
        <w:rPr>
          <w:rFonts w:hint="eastAsia"/>
        </w:rPr>
        <w:t>1960</w:t>
      </w:r>
      <w:r w:rsidRPr="005278C7">
        <w:rPr>
          <w:rFonts w:hint="eastAsia"/>
        </w:rPr>
        <w:t>年</w:t>
      </w:r>
      <w:r>
        <w:rPr>
          <w:rFonts w:hint="eastAsia"/>
        </w:rPr>
        <w:t xml:space="preserve">設立　</w:t>
      </w:r>
    </w:p>
    <w:p w:rsidR="004A42A4" w:rsidRDefault="005278C7" w:rsidP="00323766">
      <w:pPr>
        <w:numPr>
          <w:ilvl w:val="0"/>
          <w:numId w:val="8"/>
        </w:numPr>
      </w:pPr>
      <w:r>
        <w:rPr>
          <w:rFonts w:hint="eastAsia"/>
        </w:rPr>
        <w:t>資金量</w:t>
      </w:r>
      <w:r>
        <w:rPr>
          <w:rFonts w:hint="eastAsia"/>
        </w:rPr>
        <w:t>960</w:t>
      </w:r>
      <w:r>
        <w:rPr>
          <w:rFonts w:hint="eastAsia"/>
        </w:rPr>
        <w:t>億ドル（日本</w:t>
      </w:r>
      <w:r>
        <w:rPr>
          <w:rFonts w:hint="eastAsia"/>
        </w:rPr>
        <w:t>22.8%</w:t>
      </w:r>
      <w:r w:rsidR="004A42A4">
        <w:rPr>
          <w:rFonts w:hint="eastAsia"/>
        </w:rPr>
        <w:t>出資－第１位）</w:t>
      </w:r>
    </w:p>
    <w:p w:rsidR="005278C7" w:rsidRDefault="002F0D53" w:rsidP="00323766">
      <w:pPr>
        <w:numPr>
          <w:ilvl w:val="0"/>
          <w:numId w:val="8"/>
        </w:numPr>
      </w:pPr>
      <w:r w:rsidRPr="002F0D53">
        <w:rPr>
          <w:rFonts w:hint="eastAsia"/>
        </w:rPr>
        <w:t>最貧国向け融資</w:t>
      </w:r>
      <w:r w:rsidR="005278C7">
        <w:rPr>
          <w:rFonts w:hint="eastAsia"/>
        </w:rPr>
        <w:t>（金利無し）</w:t>
      </w:r>
    </w:p>
    <w:p w:rsidR="004A42A4" w:rsidRDefault="002F0D53" w:rsidP="00FC292E">
      <w:pPr>
        <w:numPr>
          <w:ilvl w:val="1"/>
          <w:numId w:val="9"/>
        </w:numPr>
      </w:pPr>
      <w:r w:rsidRPr="002F0D53">
        <w:rPr>
          <w:rFonts w:hint="eastAsia"/>
        </w:rPr>
        <w:t>IFC</w:t>
      </w:r>
      <w:r w:rsidRPr="002F0D53">
        <w:rPr>
          <w:rFonts w:hint="eastAsia"/>
        </w:rPr>
        <w:t>（</w:t>
      </w:r>
      <w:r w:rsidR="005278C7">
        <w:rPr>
          <w:rStyle w:val="text121"/>
        </w:rPr>
        <w:t>International Finance Corporation</w:t>
      </w:r>
      <w:r w:rsidR="005278C7">
        <w:rPr>
          <w:rStyle w:val="text121"/>
          <w:rFonts w:hint="eastAsia"/>
        </w:rPr>
        <w:t xml:space="preserve">　</w:t>
      </w:r>
      <w:r w:rsidRPr="002F0D53">
        <w:rPr>
          <w:rFonts w:hint="eastAsia"/>
        </w:rPr>
        <w:t>国際金融公社</w:t>
      </w:r>
      <w:r w:rsidR="005278C7">
        <w:rPr>
          <w:rFonts w:hint="eastAsia"/>
        </w:rPr>
        <w:t>）</w:t>
      </w:r>
    </w:p>
    <w:p w:rsidR="00144D96" w:rsidRDefault="005278C7" w:rsidP="009451E5">
      <w:pPr>
        <w:numPr>
          <w:ilvl w:val="4"/>
          <w:numId w:val="9"/>
        </w:numPr>
        <w:ind w:hanging="936"/>
      </w:pPr>
      <w:r>
        <w:rPr>
          <w:rFonts w:hint="eastAsia"/>
        </w:rPr>
        <w:t>1956</w:t>
      </w:r>
      <w:r>
        <w:rPr>
          <w:rFonts w:hint="eastAsia"/>
        </w:rPr>
        <w:t xml:space="preserve">年設立　</w:t>
      </w:r>
    </w:p>
    <w:p w:rsidR="004A42A4" w:rsidRDefault="005278C7" w:rsidP="009451E5">
      <w:pPr>
        <w:numPr>
          <w:ilvl w:val="4"/>
          <w:numId w:val="9"/>
        </w:numPr>
        <w:ind w:hanging="936"/>
      </w:pPr>
      <w:r>
        <w:rPr>
          <w:rFonts w:hint="eastAsia"/>
        </w:rPr>
        <w:t>資金量</w:t>
      </w:r>
      <w:r>
        <w:rPr>
          <w:rFonts w:hint="eastAsia"/>
        </w:rPr>
        <w:t>24</w:t>
      </w:r>
      <w:r>
        <w:rPr>
          <w:rFonts w:hint="eastAsia"/>
        </w:rPr>
        <w:t>億</w:t>
      </w:r>
      <w:r>
        <w:rPr>
          <w:rFonts w:hint="eastAsia"/>
        </w:rPr>
        <w:t>5000</w:t>
      </w:r>
      <w:r>
        <w:rPr>
          <w:rFonts w:hint="eastAsia"/>
        </w:rPr>
        <w:t>万ドル</w:t>
      </w:r>
    </w:p>
    <w:p w:rsidR="00D85EB1" w:rsidRDefault="002F0D53" w:rsidP="009451E5">
      <w:pPr>
        <w:numPr>
          <w:ilvl w:val="4"/>
          <w:numId w:val="9"/>
        </w:numPr>
        <w:ind w:hanging="936"/>
      </w:pPr>
      <w:r w:rsidRPr="002F0D53">
        <w:rPr>
          <w:rFonts w:hint="eastAsia"/>
        </w:rPr>
        <w:t>発展途上国の民間企業に融資</w:t>
      </w:r>
    </w:p>
    <w:p w:rsidR="00D85EB1" w:rsidRDefault="00D85EB1" w:rsidP="00FC292E">
      <w:pPr>
        <w:numPr>
          <w:ilvl w:val="1"/>
          <w:numId w:val="9"/>
        </w:numPr>
      </w:pPr>
      <w:r>
        <w:rPr>
          <w:rFonts w:hint="eastAsia"/>
          <w:lang w:eastAsia="zh-TW"/>
        </w:rPr>
        <w:lastRenderedPageBreak/>
        <w:t>MIGA</w:t>
      </w:r>
      <w:r>
        <w:rPr>
          <w:rFonts w:hint="eastAsia"/>
        </w:rPr>
        <w:t>（</w:t>
      </w:r>
      <w:r>
        <w:rPr>
          <w:rFonts w:hint="eastAsia"/>
        </w:rPr>
        <w:t>Multilateral Investment Guarantee Agency</w:t>
      </w:r>
      <w:r>
        <w:rPr>
          <w:rFonts w:hint="eastAsia"/>
          <w:lang w:eastAsia="zh-TW"/>
        </w:rPr>
        <w:t>多数国間投資保証機関</w:t>
      </w:r>
      <w:r>
        <w:rPr>
          <w:rFonts w:hint="eastAsia"/>
        </w:rPr>
        <w:t>）</w:t>
      </w:r>
    </w:p>
    <w:p w:rsidR="00323766" w:rsidRDefault="00D85EB1" w:rsidP="00FC292E">
      <w:pPr>
        <w:numPr>
          <w:ilvl w:val="0"/>
          <w:numId w:val="11"/>
        </w:numPr>
      </w:pPr>
      <w:r w:rsidRPr="00D85EB1">
        <w:rPr>
          <w:rFonts w:hint="eastAsia"/>
        </w:rPr>
        <w:t>1988</w:t>
      </w:r>
      <w:r w:rsidRPr="00D85EB1">
        <w:rPr>
          <w:rFonts w:hint="eastAsia"/>
        </w:rPr>
        <w:t>年設立</w:t>
      </w:r>
      <w:r w:rsidR="00323766">
        <w:rPr>
          <w:rFonts w:hint="eastAsia"/>
        </w:rPr>
        <w:t>、</w:t>
      </w:r>
      <w:r w:rsidRPr="00D85EB1">
        <w:rPr>
          <w:rFonts w:hint="eastAsia"/>
        </w:rPr>
        <w:t>途上国への直接投資の導入支援を目的</w:t>
      </w:r>
    </w:p>
    <w:p w:rsidR="00D85EB1" w:rsidRDefault="00D85EB1" w:rsidP="00FC292E">
      <w:pPr>
        <w:numPr>
          <w:ilvl w:val="0"/>
          <w:numId w:val="11"/>
        </w:numPr>
      </w:pPr>
      <w:r w:rsidRPr="00D85EB1">
        <w:rPr>
          <w:rFonts w:hint="eastAsia"/>
        </w:rPr>
        <w:t>非商業的リスクによる損失に対して加盟国の投資家に保証を提供</w:t>
      </w:r>
    </w:p>
    <w:p w:rsidR="00F60708" w:rsidRDefault="00D85EB1" w:rsidP="00FC292E">
      <w:pPr>
        <w:numPr>
          <w:ilvl w:val="1"/>
          <w:numId w:val="9"/>
        </w:numPr>
      </w:pPr>
      <w:r>
        <w:rPr>
          <w:rFonts w:hint="eastAsia"/>
        </w:rPr>
        <w:t>ICSID</w:t>
      </w:r>
      <w:r>
        <w:rPr>
          <w:rFonts w:hint="eastAsia"/>
        </w:rPr>
        <w:t>（</w:t>
      </w:r>
      <w:r>
        <w:rPr>
          <w:rFonts w:hint="eastAsia"/>
        </w:rPr>
        <w:t>International Centre for Settlement of Investment Disputes</w:t>
      </w:r>
      <w:r w:rsidR="00FC292E">
        <w:rPr>
          <w:rFonts w:hint="eastAsia"/>
        </w:rPr>
        <w:t xml:space="preserve">　</w:t>
      </w:r>
      <w:r>
        <w:rPr>
          <w:rFonts w:hint="eastAsia"/>
        </w:rPr>
        <w:t>投資紛争解決国際センター）</w:t>
      </w:r>
    </w:p>
    <w:p w:rsidR="00144D96" w:rsidRPr="00FC292E" w:rsidRDefault="00D85EB1" w:rsidP="00FC292E">
      <w:pPr>
        <w:numPr>
          <w:ilvl w:val="0"/>
          <w:numId w:val="10"/>
        </w:numPr>
      </w:pPr>
      <w:r>
        <w:rPr>
          <w:rFonts w:hint="eastAsia"/>
        </w:rPr>
        <w:t>1968</w:t>
      </w:r>
      <w:r>
        <w:rPr>
          <w:rFonts w:hint="eastAsia"/>
        </w:rPr>
        <w:t>年設立</w:t>
      </w:r>
    </w:p>
    <w:p w:rsidR="00D85EB1" w:rsidRPr="00FC292E" w:rsidRDefault="00D85EB1" w:rsidP="00FC292E">
      <w:pPr>
        <w:numPr>
          <w:ilvl w:val="0"/>
          <w:numId w:val="10"/>
        </w:numPr>
      </w:pPr>
      <w:r>
        <w:rPr>
          <w:rFonts w:hint="eastAsia"/>
        </w:rPr>
        <w:t>政府と外国投資家間の紛争の調停と仲裁の手段を提供し、国際投資フローの促進を目的</w:t>
      </w:r>
    </w:p>
    <w:p w:rsidR="00D85EB1" w:rsidRDefault="00D85EB1" w:rsidP="00D85EB1">
      <w:pPr>
        <w:ind w:left="284"/>
      </w:pPr>
    </w:p>
    <w:p w:rsidR="00D85EB1" w:rsidRDefault="002F0D53" w:rsidP="00FC292E">
      <w:pPr>
        <w:numPr>
          <w:ilvl w:val="0"/>
          <w:numId w:val="9"/>
        </w:numPr>
      </w:pPr>
      <w:r w:rsidRPr="002F0D53">
        <w:rPr>
          <w:rFonts w:hint="eastAsia"/>
        </w:rPr>
        <w:t>マーシャルプラン</w:t>
      </w:r>
      <w:r w:rsidR="00D85EB1">
        <w:rPr>
          <w:rFonts w:hint="eastAsia"/>
        </w:rPr>
        <w:t>(</w:t>
      </w:r>
      <w:r w:rsidR="004E70B3" w:rsidRPr="004E70B3">
        <w:t>Marshall Plan</w:t>
      </w:r>
      <w:r w:rsidR="004E70B3">
        <w:rPr>
          <w:rFonts w:hint="eastAsia"/>
        </w:rPr>
        <w:t>、</w:t>
      </w:r>
      <w:r w:rsidR="00D85EB1">
        <w:rPr>
          <w:rFonts w:hint="eastAsia"/>
        </w:rPr>
        <w:t>1948</w:t>
      </w:r>
      <w:r w:rsidR="00D85EB1">
        <w:rPr>
          <w:rFonts w:hint="eastAsia"/>
        </w:rPr>
        <w:t>年</w:t>
      </w:r>
      <w:r w:rsidR="00D85EB1">
        <w:rPr>
          <w:rFonts w:hint="eastAsia"/>
        </w:rPr>
        <w:t>)</w:t>
      </w:r>
    </w:p>
    <w:p w:rsidR="00D85EB1" w:rsidRDefault="002F0D53" w:rsidP="00FC292E">
      <w:pPr>
        <w:numPr>
          <w:ilvl w:val="1"/>
          <w:numId w:val="9"/>
        </w:numPr>
      </w:pPr>
      <w:r w:rsidRPr="002F0D53">
        <w:rPr>
          <w:rFonts w:hint="eastAsia"/>
        </w:rPr>
        <w:t>アメリカ国務長官</w:t>
      </w:r>
      <w:r w:rsidRPr="002F0D53">
        <w:rPr>
          <w:rFonts w:hint="eastAsia"/>
        </w:rPr>
        <w:t>G.C.</w:t>
      </w:r>
      <w:r w:rsidRPr="002F0D53">
        <w:rPr>
          <w:rFonts w:hint="eastAsia"/>
        </w:rPr>
        <w:t>マーシャル</w:t>
      </w:r>
    </w:p>
    <w:p w:rsidR="00D85EB1" w:rsidRDefault="002F0D53" w:rsidP="00FC292E">
      <w:pPr>
        <w:numPr>
          <w:ilvl w:val="2"/>
          <w:numId w:val="9"/>
        </w:numPr>
      </w:pPr>
      <w:r w:rsidRPr="002F0D53">
        <w:rPr>
          <w:rFonts w:hint="eastAsia"/>
        </w:rPr>
        <w:t>1946</w:t>
      </w:r>
      <w:r w:rsidRPr="002F0D53">
        <w:rPr>
          <w:rFonts w:hint="eastAsia"/>
        </w:rPr>
        <w:t>～</w:t>
      </w:r>
      <w:r w:rsidRPr="002F0D53">
        <w:rPr>
          <w:rFonts w:hint="eastAsia"/>
        </w:rPr>
        <w:t>58</w:t>
      </w:r>
      <w:r w:rsidRPr="002F0D53">
        <w:rPr>
          <w:rFonts w:hint="eastAsia"/>
        </w:rPr>
        <w:t>年</w:t>
      </w:r>
      <w:r w:rsidR="003C492A">
        <w:rPr>
          <w:rFonts w:hint="eastAsia"/>
        </w:rPr>
        <w:t xml:space="preserve">　</w:t>
      </w:r>
      <w:r w:rsidRPr="002F0D53">
        <w:rPr>
          <w:rFonts w:hint="eastAsia"/>
        </w:rPr>
        <w:t>対欧援助及び政府借款－</w:t>
      </w:r>
      <w:r w:rsidRPr="002F0D53">
        <w:rPr>
          <w:rFonts w:hint="eastAsia"/>
        </w:rPr>
        <w:t>250</w:t>
      </w:r>
      <w:r w:rsidRPr="002F0D53">
        <w:rPr>
          <w:rFonts w:hint="eastAsia"/>
        </w:rPr>
        <w:t>億ドル</w:t>
      </w:r>
    </w:p>
    <w:p w:rsidR="00D85EB1" w:rsidRDefault="00FC292E" w:rsidP="00FC292E">
      <w:pPr>
        <w:numPr>
          <w:ilvl w:val="2"/>
          <w:numId w:val="9"/>
        </w:numPr>
        <w:rPr>
          <w:lang w:eastAsia="zh-TW"/>
        </w:rPr>
      </w:pPr>
      <w:r>
        <w:rPr>
          <w:rFonts w:hint="eastAsia"/>
          <w:lang w:eastAsia="zh-TW"/>
        </w:rPr>
        <w:t>19</w:t>
      </w:r>
      <w:r w:rsidR="003C492A">
        <w:rPr>
          <w:rFonts w:hint="eastAsia"/>
        </w:rPr>
        <w:t>57</w:t>
      </w:r>
      <w:r w:rsidR="003C492A">
        <w:rPr>
          <w:rFonts w:hint="eastAsia"/>
        </w:rPr>
        <w:t xml:space="preserve">年　</w:t>
      </w:r>
      <w:r w:rsidR="002F0D53" w:rsidRPr="002F0D53">
        <w:rPr>
          <w:rFonts w:hint="eastAsia"/>
          <w:lang w:eastAsia="zh-TW"/>
        </w:rPr>
        <w:t>欧州経済協力機構（</w:t>
      </w:r>
      <w:r w:rsidR="002F0D53" w:rsidRPr="002F0D53">
        <w:rPr>
          <w:rFonts w:hint="eastAsia"/>
          <w:lang w:eastAsia="zh-TW"/>
        </w:rPr>
        <w:t>EEC</w:t>
      </w:r>
      <w:r w:rsidR="004E70B3">
        <w:rPr>
          <w:rFonts w:hint="eastAsia"/>
        </w:rPr>
        <w:t>：</w:t>
      </w:r>
      <w:r w:rsidR="004E70B3" w:rsidRPr="004E70B3">
        <w:t>European Economic Community</w:t>
      </w:r>
      <w:r w:rsidR="002F0D53" w:rsidRPr="002F0D53">
        <w:rPr>
          <w:rFonts w:hint="eastAsia"/>
          <w:lang w:eastAsia="zh-TW"/>
        </w:rPr>
        <w:t>)</w:t>
      </w:r>
      <w:r>
        <w:rPr>
          <w:rFonts w:hint="eastAsia"/>
          <w:lang w:eastAsia="zh-TW"/>
        </w:rPr>
        <w:t>発足</w:t>
      </w:r>
    </w:p>
    <w:p w:rsidR="003C3C6E" w:rsidRDefault="002F0D53" w:rsidP="00FC292E">
      <w:pPr>
        <w:numPr>
          <w:ilvl w:val="1"/>
          <w:numId w:val="9"/>
        </w:numPr>
      </w:pPr>
      <w:r w:rsidRPr="002F0D53">
        <w:rPr>
          <w:rFonts w:hint="eastAsia"/>
        </w:rPr>
        <w:t>トルーマン・ドクトリン</w:t>
      </w:r>
      <w:r w:rsidR="00D85EB1">
        <w:rPr>
          <w:rFonts w:hint="eastAsia"/>
        </w:rPr>
        <w:t>（</w:t>
      </w:r>
      <w:r w:rsidR="00D85EB1">
        <w:rPr>
          <w:rFonts w:hint="eastAsia"/>
        </w:rPr>
        <w:t>1947</w:t>
      </w:r>
      <w:r w:rsidRPr="002F0D53">
        <w:rPr>
          <w:rFonts w:hint="eastAsia"/>
        </w:rPr>
        <w:t>年３月</w:t>
      </w:r>
      <w:r w:rsidR="00D85EB1">
        <w:rPr>
          <w:rFonts w:hint="eastAsia"/>
        </w:rPr>
        <w:t>）</w:t>
      </w:r>
      <w:r w:rsidR="00F60708">
        <w:rPr>
          <w:rFonts w:hint="eastAsia"/>
        </w:rPr>
        <w:t>－</w:t>
      </w:r>
      <w:r w:rsidRPr="002F0D53">
        <w:rPr>
          <w:rFonts w:hint="eastAsia"/>
        </w:rPr>
        <w:t>トルーマン大統領</w:t>
      </w:r>
    </w:p>
    <w:tbl>
      <w:tblPr>
        <w:tblW w:w="93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FC292E">
        <w:trPr>
          <w:trHeight w:val="810"/>
        </w:trPr>
        <w:tc>
          <w:tcPr>
            <w:tcW w:w="9337" w:type="dxa"/>
            <w:vAlign w:val="center"/>
          </w:tcPr>
          <w:p w:rsidR="00FC292E" w:rsidRDefault="00FC292E" w:rsidP="00FC292E">
            <w:pPr>
              <w:ind w:left="188"/>
            </w:pPr>
            <w:r w:rsidRPr="002F0D53">
              <w:rPr>
                <w:rFonts w:hint="eastAsia"/>
              </w:rPr>
              <w:t>世界は自由主義と全体主義の二大陣営に分かれており、アメリカは自由世界を全力で支援しなければならないとする原則</w:t>
            </w:r>
            <w:r w:rsidR="003B52F5">
              <w:rPr>
                <w:rFonts w:hint="eastAsia"/>
              </w:rPr>
              <w:t>←</w:t>
            </w:r>
            <w:r w:rsidR="003B52F5">
              <w:rPr>
                <w:rFonts w:hint="eastAsia"/>
              </w:rPr>
              <w:t>1946</w:t>
            </w:r>
            <w:r w:rsidR="003B52F5">
              <w:rPr>
                <w:rFonts w:hint="eastAsia"/>
              </w:rPr>
              <w:t>年チャーチル（英元首相）鉄のカーテン</w:t>
            </w:r>
            <w:r w:rsidR="003C492A">
              <w:rPr>
                <w:rFonts w:hint="eastAsia"/>
              </w:rPr>
              <w:t xml:space="preserve">　発言</w:t>
            </w:r>
          </w:p>
        </w:tc>
      </w:tr>
    </w:tbl>
    <w:p w:rsidR="00FC292E" w:rsidRDefault="002F0D53" w:rsidP="00144D96">
      <w:pPr>
        <w:numPr>
          <w:ilvl w:val="2"/>
          <w:numId w:val="9"/>
        </w:numPr>
      </w:pPr>
      <w:r w:rsidRPr="002F0D53">
        <w:rPr>
          <w:rFonts w:hint="eastAsia"/>
        </w:rPr>
        <w:t>共産主義に反対した冷戦の宣戦布告</w:t>
      </w:r>
    </w:p>
    <w:p w:rsidR="002F0D53" w:rsidRDefault="003C492A" w:rsidP="00144D96">
      <w:pPr>
        <w:numPr>
          <w:ilvl w:val="2"/>
          <w:numId w:val="9"/>
        </w:numPr>
      </w:pPr>
      <w:r>
        <w:rPr>
          <w:rFonts w:hint="eastAsia"/>
        </w:rPr>
        <w:t>1949</w:t>
      </w:r>
      <w:r w:rsidRPr="002F0D53">
        <w:rPr>
          <w:rFonts w:hint="eastAsia"/>
        </w:rPr>
        <w:t>年</w:t>
      </w:r>
      <w:r>
        <w:rPr>
          <w:rFonts w:hint="eastAsia"/>
        </w:rPr>
        <w:t xml:space="preserve">　</w:t>
      </w:r>
      <w:r w:rsidR="002F0D53" w:rsidRPr="002F0D53">
        <w:rPr>
          <w:rFonts w:hint="eastAsia"/>
        </w:rPr>
        <w:t>北大西洋条約（</w:t>
      </w:r>
      <w:r w:rsidR="002F0D53" w:rsidRPr="002F0D53">
        <w:rPr>
          <w:rFonts w:hint="eastAsia"/>
        </w:rPr>
        <w:t>NATO</w:t>
      </w:r>
      <w:r>
        <w:rPr>
          <w:rFonts w:hint="eastAsia"/>
        </w:rPr>
        <w:t>：</w:t>
      </w:r>
      <w:r w:rsidRPr="003C492A">
        <w:t>North Atlantic Treaty Organization</w:t>
      </w:r>
      <w:r w:rsidR="002F0D53" w:rsidRPr="002F0D53">
        <w:rPr>
          <w:rFonts w:hint="eastAsia"/>
        </w:rPr>
        <w:t>)</w:t>
      </w:r>
      <w:r>
        <w:rPr>
          <w:rFonts w:hint="eastAsia"/>
        </w:rPr>
        <w:t>発足</w:t>
      </w:r>
    </w:p>
    <w:p w:rsidR="00FC292E" w:rsidRPr="002F0D53" w:rsidRDefault="00FC292E" w:rsidP="00FC292E">
      <w:pPr>
        <w:ind w:left="454"/>
      </w:pPr>
    </w:p>
    <w:p w:rsidR="003C3C6E" w:rsidRDefault="002F0D53" w:rsidP="00FC292E">
      <w:pPr>
        <w:numPr>
          <w:ilvl w:val="0"/>
          <w:numId w:val="9"/>
        </w:numPr>
      </w:pPr>
      <w:r w:rsidRPr="002F0D53">
        <w:rPr>
          <w:rFonts w:hint="eastAsia"/>
        </w:rPr>
        <w:t>ＧＡＴＴ（</w:t>
      </w:r>
      <w:r w:rsidRPr="002F0D53">
        <w:rPr>
          <w:rFonts w:hint="eastAsia"/>
        </w:rPr>
        <w:t>General Agreement on tariff and Trade</w:t>
      </w:r>
      <w:r w:rsidR="003C3C6E">
        <w:rPr>
          <w:rFonts w:hint="eastAsia"/>
        </w:rPr>
        <w:t xml:space="preserve">　</w:t>
      </w:r>
      <w:r w:rsidR="003C3C6E" w:rsidRPr="002F0D53">
        <w:rPr>
          <w:rFonts w:hint="eastAsia"/>
        </w:rPr>
        <w:t>関税及び貿易に関する一般協定</w:t>
      </w:r>
      <w:r w:rsidRPr="002F0D53">
        <w:rPr>
          <w:rFonts w:hint="eastAsia"/>
        </w:rPr>
        <w:t>)</w:t>
      </w:r>
    </w:p>
    <w:p w:rsidR="00F60708" w:rsidRDefault="002F0D53" w:rsidP="00FC292E">
      <w:pPr>
        <w:numPr>
          <w:ilvl w:val="1"/>
          <w:numId w:val="9"/>
        </w:numPr>
      </w:pPr>
      <w:r w:rsidRPr="002F0D53">
        <w:rPr>
          <w:rFonts w:hint="eastAsia"/>
        </w:rPr>
        <w:t>発足</w:t>
      </w:r>
      <w:r w:rsidRPr="002F0D53">
        <w:rPr>
          <w:rFonts w:hint="eastAsia"/>
        </w:rPr>
        <w:t>1947</w:t>
      </w:r>
      <w:r w:rsidRPr="002F0D53">
        <w:rPr>
          <w:rFonts w:hint="eastAsia"/>
        </w:rPr>
        <w:t>年</w:t>
      </w:r>
      <w:r w:rsidRPr="002F0D53">
        <w:rPr>
          <w:rFonts w:hint="eastAsia"/>
        </w:rPr>
        <w:t>10</w:t>
      </w:r>
      <w:r w:rsidRPr="002F0D53">
        <w:rPr>
          <w:rFonts w:hint="eastAsia"/>
        </w:rPr>
        <w:t>月</w:t>
      </w:r>
    </w:p>
    <w:p w:rsidR="00F60708" w:rsidRDefault="00F60708" w:rsidP="00FC292E">
      <w:pPr>
        <w:numPr>
          <w:ilvl w:val="1"/>
          <w:numId w:val="9"/>
        </w:numPr>
      </w:pPr>
      <w:r>
        <w:rPr>
          <w:rFonts w:hint="eastAsia"/>
        </w:rPr>
        <w:t>目的：</w:t>
      </w:r>
      <w:r w:rsidRPr="00303F49">
        <w:rPr>
          <w:rFonts w:hint="eastAsia"/>
        </w:rPr>
        <w:t>自由・無差別・多角的な貿易と関税の引き下げ</w:t>
      </w:r>
    </w:p>
    <w:p w:rsidR="002F0D53" w:rsidRPr="002F0D53" w:rsidRDefault="002F0D53" w:rsidP="00FC292E">
      <w:pPr>
        <w:numPr>
          <w:ilvl w:val="1"/>
          <w:numId w:val="9"/>
        </w:numPr>
      </w:pPr>
      <w:r w:rsidRPr="002F0D53">
        <w:rPr>
          <w:rFonts w:hint="eastAsia"/>
        </w:rPr>
        <w:t>GATT</w:t>
      </w:r>
      <w:r w:rsidRPr="002F0D53">
        <w:rPr>
          <w:rFonts w:hint="eastAsia"/>
        </w:rPr>
        <w:t>の背景：ハバナ憲章（</w:t>
      </w:r>
      <w:r w:rsidR="003C3C6E">
        <w:rPr>
          <w:rFonts w:hint="eastAsia"/>
        </w:rPr>
        <w:t>1948</w:t>
      </w:r>
      <w:r w:rsidRPr="002F0D53">
        <w:rPr>
          <w:rFonts w:hint="eastAsia"/>
        </w:rPr>
        <w:t>年３月）</w:t>
      </w:r>
    </w:p>
    <w:p w:rsidR="002F0D53" w:rsidRPr="002F0D53" w:rsidRDefault="002F0D53" w:rsidP="00FC292E">
      <w:pPr>
        <w:numPr>
          <w:ilvl w:val="2"/>
          <w:numId w:val="9"/>
        </w:numPr>
      </w:pPr>
      <w:r w:rsidRPr="002F0D53">
        <w:rPr>
          <w:rFonts w:hint="eastAsia"/>
        </w:rPr>
        <w:t>関税の引き下げ促進</w:t>
      </w:r>
    </w:p>
    <w:p w:rsidR="002F0D53" w:rsidRPr="002F0D53" w:rsidRDefault="002F0D53" w:rsidP="00FC292E">
      <w:pPr>
        <w:numPr>
          <w:ilvl w:val="2"/>
          <w:numId w:val="9"/>
        </w:numPr>
      </w:pPr>
      <w:r w:rsidRPr="002F0D53">
        <w:rPr>
          <w:rFonts w:hint="eastAsia"/>
        </w:rPr>
        <w:t>国際貿易機構（</w:t>
      </w:r>
      <w:r w:rsidRPr="002F0D53">
        <w:rPr>
          <w:rFonts w:hint="eastAsia"/>
        </w:rPr>
        <w:t>ITO</w:t>
      </w:r>
      <w:r w:rsidRPr="002F0D53">
        <w:rPr>
          <w:rFonts w:hint="eastAsia"/>
        </w:rPr>
        <w:t>）の設置</w:t>
      </w:r>
      <w:r w:rsidR="003C3C6E">
        <w:rPr>
          <w:rFonts w:hint="eastAsia"/>
        </w:rPr>
        <w:t xml:space="preserve">　→米英議会批准せず</w:t>
      </w:r>
    </w:p>
    <w:p w:rsidR="002F0D53" w:rsidRPr="002F0D53" w:rsidRDefault="002F0D53" w:rsidP="00FC292E">
      <w:pPr>
        <w:numPr>
          <w:ilvl w:val="2"/>
          <w:numId w:val="9"/>
        </w:numPr>
      </w:pPr>
      <w:r w:rsidRPr="002F0D53">
        <w:rPr>
          <w:rFonts w:hint="eastAsia"/>
        </w:rPr>
        <w:t>輸入割当制や輸出補助金の原則禁止</w:t>
      </w:r>
    </w:p>
    <w:p w:rsidR="00AB2F23" w:rsidRDefault="002F0D53" w:rsidP="00FC292E">
      <w:pPr>
        <w:numPr>
          <w:ilvl w:val="2"/>
          <w:numId w:val="9"/>
        </w:numPr>
      </w:pPr>
      <w:r w:rsidRPr="002F0D53">
        <w:rPr>
          <w:rFonts w:hint="eastAsia"/>
        </w:rPr>
        <w:t>特恵関税の廃止</w:t>
      </w:r>
    </w:p>
    <w:p w:rsidR="002F0D53" w:rsidRDefault="00B86FC9" w:rsidP="00FC292E">
      <w:pPr>
        <w:numPr>
          <w:ilvl w:val="1"/>
          <w:numId w:val="9"/>
        </w:numPr>
      </w:pPr>
      <w:r>
        <w:rPr>
          <w:rFonts w:hint="eastAsia"/>
        </w:rPr>
        <w:t>GATT</w:t>
      </w:r>
      <w:r w:rsidR="002F0D53" w:rsidRPr="002F0D53">
        <w:rPr>
          <w:rFonts w:hint="eastAsia"/>
        </w:rPr>
        <w:t>11</w:t>
      </w:r>
      <w:r w:rsidR="002F0D53" w:rsidRPr="002F0D53">
        <w:rPr>
          <w:rFonts w:hint="eastAsia"/>
        </w:rPr>
        <w:t>条国規定</w:t>
      </w:r>
      <w:r>
        <w:rPr>
          <w:rFonts w:hint="eastAsia"/>
        </w:rPr>
        <w:t>：</w:t>
      </w:r>
      <w:r w:rsidR="002F0D53" w:rsidRPr="002F0D53">
        <w:rPr>
          <w:rFonts w:hint="eastAsia"/>
        </w:rPr>
        <w:t>国際収支を理由とした輸入制限を認めない</w:t>
      </w:r>
    </w:p>
    <w:p w:rsidR="00F60708" w:rsidRDefault="00F60708" w:rsidP="00FC292E">
      <w:pPr>
        <w:tabs>
          <w:tab w:val="num" w:pos="1260"/>
        </w:tabs>
        <w:spacing w:line="360" w:lineRule="auto"/>
        <w:ind w:left="1260" w:hanging="420"/>
        <w:rPr>
          <w:lang w:eastAsia="zh-CN"/>
        </w:rPr>
      </w:pPr>
      <w:r>
        <w:rPr>
          <w:rFonts w:hint="eastAsia"/>
          <w:lang w:eastAsia="zh-CN"/>
        </w:rPr>
        <w:t>日本</w:t>
      </w:r>
      <w:r>
        <w:rPr>
          <w:rFonts w:hint="eastAsia"/>
          <w:lang w:eastAsia="zh-CN"/>
        </w:rPr>
        <w:t>1955</w:t>
      </w:r>
      <w:r>
        <w:rPr>
          <w:rFonts w:hint="eastAsia"/>
          <w:lang w:eastAsia="zh-CN"/>
        </w:rPr>
        <w:t>年加盟、</w:t>
      </w:r>
      <w:r>
        <w:rPr>
          <w:rFonts w:hint="eastAsia"/>
          <w:lang w:eastAsia="zh-CN"/>
        </w:rPr>
        <w:t>63</w:t>
      </w:r>
      <w:r>
        <w:rPr>
          <w:rFonts w:hint="eastAsia"/>
          <w:lang w:eastAsia="zh-CN"/>
        </w:rPr>
        <w:t>年</w:t>
      </w:r>
      <w:r>
        <w:rPr>
          <w:rFonts w:hint="eastAsia"/>
          <w:lang w:eastAsia="zh-CN"/>
        </w:rPr>
        <w:t>11</w:t>
      </w:r>
      <w:r>
        <w:rPr>
          <w:rFonts w:hint="eastAsia"/>
          <w:lang w:eastAsia="zh-CN"/>
        </w:rPr>
        <w:t>条国移行</w:t>
      </w:r>
    </w:p>
    <w:p w:rsidR="00B86FC9" w:rsidRDefault="00B86FC9" w:rsidP="00FC292E">
      <w:pPr>
        <w:numPr>
          <w:ilvl w:val="1"/>
          <w:numId w:val="9"/>
        </w:numPr>
        <w:spacing w:line="360" w:lineRule="auto"/>
      </w:pPr>
      <w:r>
        <w:rPr>
          <w:rFonts w:hint="eastAsia"/>
        </w:rPr>
        <w:t>GATT</w:t>
      </w:r>
      <w:r>
        <w:rPr>
          <w:rFonts w:hint="eastAsia"/>
        </w:rPr>
        <w:t>交渉史</w:t>
      </w:r>
    </w:p>
    <w:tbl>
      <w:tblPr>
        <w:tblW w:w="10348" w:type="dxa"/>
        <w:tblInd w:w="-610" w:type="dxa"/>
        <w:tblCellMar>
          <w:left w:w="99" w:type="dxa"/>
          <w:right w:w="99" w:type="dxa"/>
        </w:tblCellMar>
        <w:tblLook w:val="0000" w:firstRow="0" w:lastRow="0" w:firstColumn="0" w:lastColumn="0" w:noHBand="0" w:noVBand="0"/>
      </w:tblPr>
      <w:tblGrid>
        <w:gridCol w:w="2269"/>
        <w:gridCol w:w="3095"/>
        <w:gridCol w:w="1015"/>
        <w:gridCol w:w="2410"/>
        <w:gridCol w:w="1559"/>
      </w:tblGrid>
      <w:tr w:rsidR="00A61FF1" w:rsidRPr="00A61FF1">
        <w:trPr>
          <w:trHeight w:val="76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交渉の名称</w:t>
            </w:r>
          </w:p>
        </w:tc>
        <w:tc>
          <w:tcPr>
            <w:tcW w:w="3095"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期　間</w:t>
            </w:r>
            <w:r w:rsidRPr="005C494C">
              <w:rPr>
                <w:rFonts w:ascii="ＭＳ 明朝" w:hAnsi="ＭＳ 明朝" w:cs="ＭＳ Ｐゴシック" w:hint="eastAsia"/>
                <w:kern w:val="0"/>
                <w:sz w:val="22"/>
                <w:szCs w:val="22"/>
              </w:rPr>
              <w:br/>
              <w:t>主な開催場所</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参加国数</w:t>
            </w:r>
          </w:p>
        </w:tc>
        <w:tc>
          <w:tcPr>
            <w:tcW w:w="2410"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主な交渉内容</w:t>
            </w:r>
          </w:p>
        </w:tc>
        <w:tc>
          <w:tcPr>
            <w:tcW w:w="1559"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新譲許成立品</w:t>
            </w:r>
            <w:r w:rsidRPr="005C494C">
              <w:rPr>
                <w:rFonts w:ascii="ＭＳ 明朝" w:hAnsi="ＭＳ 明朝" w:cs="ＭＳ Ｐゴシック" w:hint="eastAsia"/>
                <w:kern w:val="0"/>
                <w:sz w:val="22"/>
                <w:szCs w:val="22"/>
              </w:rPr>
              <w:br/>
              <w:t>（概数）</w:t>
            </w:r>
          </w:p>
        </w:tc>
      </w:tr>
      <w:tr w:rsidR="00A61FF1" w:rsidRPr="00A61FF1">
        <w:trPr>
          <w:trHeight w:val="257"/>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第１回</w:t>
            </w:r>
            <w:r w:rsidRPr="005C494C">
              <w:rPr>
                <w:rFonts w:ascii="ＭＳ 明朝" w:hAnsi="ＭＳ 明朝" w:cs="ＭＳ Ｐゴシック" w:hint="eastAsia"/>
                <w:kern w:val="0"/>
                <w:sz w:val="22"/>
                <w:szCs w:val="22"/>
              </w:rPr>
              <w:br/>
              <w:t>一般関税交渉</w:t>
            </w:r>
          </w:p>
        </w:tc>
        <w:tc>
          <w:tcPr>
            <w:tcW w:w="3095"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47年4月-47年10月（7ヶ月）</w:t>
            </w:r>
            <w:r w:rsidRPr="005C494C">
              <w:rPr>
                <w:rFonts w:ascii="ＭＳ 明朝" w:hAnsi="ＭＳ 明朝" w:cs="ＭＳ Ｐゴシック" w:hint="eastAsia"/>
                <w:kern w:val="0"/>
                <w:sz w:val="22"/>
                <w:szCs w:val="22"/>
              </w:rPr>
              <w:br/>
              <w:t>ジュネーブ（スイス）</w:t>
            </w:r>
          </w:p>
        </w:tc>
        <w:tc>
          <w:tcPr>
            <w:tcW w:w="1015"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23ヶ国</w:t>
            </w:r>
          </w:p>
        </w:tc>
        <w:tc>
          <w:tcPr>
            <w:tcW w:w="2410"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関税引下げ</w:t>
            </w:r>
          </w:p>
        </w:tc>
        <w:tc>
          <w:tcPr>
            <w:tcW w:w="1559"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45,000</w:t>
            </w:r>
          </w:p>
        </w:tc>
      </w:tr>
      <w:tr w:rsidR="00A61FF1" w:rsidRPr="00A61FF1">
        <w:trPr>
          <w:trHeight w:val="257"/>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第2回</w:t>
            </w:r>
            <w:r w:rsidRPr="005C494C">
              <w:rPr>
                <w:rFonts w:ascii="ＭＳ 明朝" w:hAnsi="ＭＳ 明朝" w:cs="ＭＳ Ｐゴシック" w:hint="eastAsia"/>
                <w:kern w:val="0"/>
                <w:sz w:val="22"/>
                <w:szCs w:val="22"/>
              </w:rPr>
              <w:br/>
              <w:t>一般関税交渉</w:t>
            </w:r>
          </w:p>
        </w:tc>
        <w:tc>
          <w:tcPr>
            <w:tcW w:w="3095"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49年8月-49年10月（7ヶ月）</w:t>
            </w:r>
            <w:r w:rsidRPr="005C494C">
              <w:rPr>
                <w:rFonts w:ascii="ＭＳ 明朝" w:hAnsi="ＭＳ 明朝" w:cs="ＭＳ Ｐゴシック" w:hint="eastAsia"/>
                <w:kern w:val="0"/>
                <w:sz w:val="22"/>
                <w:szCs w:val="22"/>
              </w:rPr>
              <w:br/>
              <w:t>アヌシー（フランス）</w:t>
            </w:r>
          </w:p>
        </w:tc>
        <w:tc>
          <w:tcPr>
            <w:tcW w:w="1015"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13ヶ国</w:t>
            </w:r>
          </w:p>
        </w:tc>
        <w:tc>
          <w:tcPr>
            <w:tcW w:w="2410"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関税引下げ</w:t>
            </w:r>
          </w:p>
        </w:tc>
        <w:tc>
          <w:tcPr>
            <w:tcW w:w="1559"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5,000</w:t>
            </w:r>
          </w:p>
        </w:tc>
      </w:tr>
      <w:tr w:rsidR="00A61FF1" w:rsidRPr="00A61FF1">
        <w:trPr>
          <w:trHeight w:val="257"/>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第3回</w:t>
            </w:r>
            <w:r w:rsidRPr="005C494C">
              <w:rPr>
                <w:rFonts w:ascii="ＭＳ 明朝" w:hAnsi="ＭＳ 明朝" w:cs="ＭＳ Ｐゴシック" w:hint="eastAsia"/>
                <w:kern w:val="0"/>
                <w:sz w:val="22"/>
                <w:szCs w:val="22"/>
              </w:rPr>
              <w:br/>
              <w:t>一般関税交渉</w:t>
            </w:r>
          </w:p>
        </w:tc>
        <w:tc>
          <w:tcPr>
            <w:tcW w:w="3095"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50年9月-51年4月（8ヶ月）</w:t>
            </w:r>
            <w:r w:rsidRPr="005C494C">
              <w:rPr>
                <w:rFonts w:ascii="ＭＳ 明朝" w:hAnsi="ＭＳ 明朝" w:cs="ＭＳ Ｐゴシック" w:hint="eastAsia"/>
                <w:kern w:val="0"/>
                <w:sz w:val="22"/>
                <w:szCs w:val="22"/>
              </w:rPr>
              <w:br/>
              <w:t>トーキー（イギリス）</w:t>
            </w:r>
          </w:p>
        </w:tc>
        <w:tc>
          <w:tcPr>
            <w:tcW w:w="1015"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38ヶ国</w:t>
            </w:r>
          </w:p>
        </w:tc>
        <w:tc>
          <w:tcPr>
            <w:tcW w:w="2410"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関税引下げ</w:t>
            </w:r>
          </w:p>
        </w:tc>
        <w:tc>
          <w:tcPr>
            <w:tcW w:w="1559"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8,700</w:t>
            </w:r>
          </w:p>
        </w:tc>
      </w:tr>
      <w:tr w:rsidR="00A61FF1" w:rsidRPr="00A61FF1">
        <w:trPr>
          <w:trHeight w:val="257"/>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第4回</w:t>
            </w:r>
            <w:r w:rsidRPr="005C494C">
              <w:rPr>
                <w:rFonts w:ascii="ＭＳ 明朝" w:hAnsi="ＭＳ 明朝" w:cs="ＭＳ Ｐゴシック" w:hint="eastAsia"/>
                <w:kern w:val="0"/>
                <w:sz w:val="22"/>
                <w:szCs w:val="22"/>
              </w:rPr>
              <w:br/>
              <w:t>一般関税交渉</w:t>
            </w:r>
          </w:p>
        </w:tc>
        <w:tc>
          <w:tcPr>
            <w:tcW w:w="3095"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56年1月-56年5月（5ヶ月）</w:t>
            </w:r>
            <w:r w:rsidRPr="005C494C">
              <w:rPr>
                <w:rFonts w:ascii="ＭＳ 明朝" w:hAnsi="ＭＳ 明朝" w:cs="ＭＳ Ｐゴシック" w:hint="eastAsia"/>
                <w:kern w:val="0"/>
                <w:sz w:val="22"/>
                <w:szCs w:val="22"/>
              </w:rPr>
              <w:br/>
              <w:t>ジュネーブ（スイス）</w:t>
            </w:r>
          </w:p>
        </w:tc>
        <w:tc>
          <w:tcPr>
            <w:tcW w:w="1015"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26ヶ国</w:t>
            </w:r>
          </w:p>
        </w:tc>
        <w:tc>
          <w:tcPr>
            <w:tcW w:w="2410"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関税引下げ</w:t>
            </w:r>
          </w:p>
        </w:tc>
        <w:tc>
          <w:tcPr>
            <w:tcW w:w="1559"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3,000</w:t>
            </w:r>
          </w:p>
        </w:tc>
      </w:tr>
      <w:tr w:rsidR="00A61FF1" w:rsidRPr="00A61FF1">
        <w:trPr>
          <w:trHeight w:val="25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lastRenderedPageBreak/>
              <w:t>第5回</w:t>
            </w:r>
            <w:r w:rsidRPr="005C494C">
              <w:rPr>
                <w:rFonts w:ascii="ＭＳ 明朝" w:hAnsi="ＭＳ 明朝" w:cs="ＭＳ Ｐゴシック" w:hint="eastAsia"/>
                <w:kern w:val="0"/>
                <w:sz w:val="22"/>
                <w:szCs w:val="22"/>
              </w:rPr>
              <w:br/>
              <w:t>一般関税交渉</w:t>
            </w:r>
            <w:r w:rsidRPr="005C494C">
              <w:rPr>
                <w:rFonts w:ascii="ＭＳ 明朝" w:hAnsi="ＭＳ 明朝" w:cs="ＭＳ Ｐゴシック" w:hint="eastAsia"/>
                <w:kern w:val="0"/>
                <w:sz w:val="22"/>
                <w:szCs w:val="22"/>
              </w:rPr>
              <w:br/>
              <w:t>(ディロンラウンド)</w:t>
            </w:r>
          </w:p>
        </w:tc>
        <w:tc>
          <w:tcPr>
            <w:tcW w:w="3095"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61年5月-62年7月（5ヶ月）</w:t>
            </w:r>
            <w:r w:rsidRPr="005C494C">
              <w:rPr>
                <w:rFonts w:ascii="ＭＳ 明朝" w:hAnsi="ＭＳ 明朝" w:cs="ＭＳ Ｐゴシック" w:hint="eastAsia"/>
                <w:kern w:val="0"/>
                <w:sz w:val="22"/>
                <w:szCs w:val="22"/>
              </w:rPr>
              <w:br/>
              <w:t>ジュネーブ（スイス）</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26ヶ国</w:t>
            </w:r>
          </w:p>
        </w:tc>
        <w:tc>
          <w:tcPr>
            <w:tcW w:w="2410"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関税引下げ</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4,000</w:t>
            </w:r>
          </w:p>
        </w:tc>
      </w:tr>
      <w:tr w:rsidR="00A61FF1" w:rsidRPr="00A61FF1">
        <w:trPr>
          <w:trHeight w:val="386"/>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ケネディ</w:t>
            </w:r>
            <w:r w:rsidRPr="005C494C">
              <w:rPr>
                <w:rFonts w:ascii="ＭＳ 明朝" w:hAnsi="ＭＳ 明朝" w:cs="ＭＳ Ｐゴシック" w:hint="eastAsia"/>
                <w:kern w:val="0"/>
                <w:sz w:val="22"/>
                <w:szCs w:val="22"/>
              </w:rPr>
              <w:br/>
              <w:t>ラウンド交渉</w:t>
            </w:r>
          </w:p>
        </w:tc>
        <w:tc>
          <w:tcPr>
            <w:tcW w:w="3095"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64年5月-67年6月（37ヶ月）</w:t>
            </w:r>
            <w:r w:rsidRPr="005C494C">
              <w:rPr>
                <w:rFonts w:ascii="ＭＳ 明朝" w:hAnsi="ＭＳ 明朝" w:cs="ＭＳ Ｐゴシック" w:hint="eastAsia"/>
                <w:kern w:val="0"/>
                <w:sz w:val="22"/>
                <w:szCs w:val="22"/>
              </w:rPr>
              <w:br/>
              <w:t>ジュネーブ（スイス）</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62ヶ国</w:t>
            </w:r>
          </w:p>
        </w:tc>
        <w:tc>
          <w:tcPr>
            <w:tcW w:w="2410"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関税引下げ</w:t>
            </w:r>
            <w:r w:rsidRPr="005C494C">
              <w:rPr>
                <w:rFonts w:ascii="ＭＳ 明朝" w:hAnsi="ＭＳ 明朝" w:cs="ＭＳ Ｐゴシック" w:hint="eastAsia"/>
                <w:kern w:val="0"/>
                <w:sz w:val="22"/>
                <w:szCs w:val="22"/>
              </w:rPr>
              <w:br/>
              <w:t>ダンピング防止協定等一部非関税障壁の低減</w:t>
            </w:r>
          </w:p>
        </w:tc>
        <w:tc>
          <w:tcPr>
            <w:tcW w:w="1559"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30,300</w:t>
            </w:r>
            <w:r w:rsidRPr="005C494C">
              <w:rPr>
                <w:rFonts w:ascii="ＭＳ 明朝" w:hAnsi="ＭＳ 明朝" w:cs="ＭＳ Ｐゴシック" w:hint="eastAsia"/>
                <w:kern w:val="0"/>
                <w:sz w:val="22"/>
                <w:szCs w:val="22"/>
              </w:rPr>
              <w:br/>
              <w:t>（一括引下げ）</w:t>
            </w:r>
          </w:p>
        </w:tc>
      </w:tr>
      <w:tr w:rsidR="00A61FF1" w:rsidRPr="00A61FF1">
        <w:trPr>
          <w:trHeight w:val="25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東京ラウンド</w:t>
            </w:r>
            <w:r w:rsidRPr="005C494C">
              <w:rPr>
                <w:rFonts w:ascii="ＭＳ 明朝" w:hAnsi="ＭＳ 明朝" w:cs="ＭＳ Ｐゴシック" w:hint="eastAsia"/>
                <w:kern w:val="0"/>
                <w:sz w:val="22"/>
                <w:szCs w:val="22"/>
              </w:rPr>
              <w:br/>
              <w:t>交渉</w:t>
            </w:r>
          </w:p>
        </w:tc>
        <w:tc>
          <w:tcPr>
            <w:tcW w:w="3095"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73年9月-79年7月（71ヶ月）</w:t>
            </w:r>
            <w:r w:rsidRPr="005C494C">
              <w:rPr>
                <w:rFonts w:ascii="ＭＳ 明朝" w:hAnsi="ＭＳ 明朝" w:cs="ＭＳ Ｐゴシック" w:hint="eastAsia"/>
                <w:kern w:val="0"/>
                <w:sz w:val="22"/>
                <w:szCs w:val="22"/>
              </w:rPr>
              <w:br/>
              <w:t>ジュネーブ（スイス）</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102ヶ国</w:t>
            </w:r>
          </w:p>
        </w:tc>
        <w:tc>
          <w:tcPr>
            <w:tcW w:w="2410" w:type="dxa"/>
            <w:tcBorders>
              <w:top w:val="single" w:sz="4" w:space="0" w:color="auto"/>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関税引下げ</w:t>
            </w:r>
            <w:r w:rsidRPr="005C494C">
              <w:rPr>
                <w:rFonts w:ascii="ＭＳ 明朝" w:hAnsi="ＭＳ 明朝" w:cs="ＭＳ Ｐゴシック" w:hint="eastAsia"/>
                <w:kern w:val="0"/>
                <w:sz w:val="22"/>
                <w:szCs w:val="22"/>
              </w:rPr>
              <w:br/>
              <w:t>非関税障壁の低減</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33,000</w:t>
            </w:r>
          </w:p>
        </w:tc>
      </w:tr>
      <w:tr w:rsidR="00A61FF1" w:rsidRPr="00A61FF1">
        <w:trPr>
          <w:trHeight w:val="386"/>
        </w:trPr>
        <w:tc>
          <w:tcPr>
            <w:tcW w:w="2269" w:type="dxa"/>
            <w:tcBorders>
              <w:top w:val="nil"/>
              <w:left w:val="single" w:sz="4" w:space="0" w:color="auto"/>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ウルグアイ</w:t>
            </w:r>
            <w:r w:rsidRPr="005C494C">
              <w:rPr>
                <w:rFonts w:ascii="ＭＳ 明朝" w:hAnsi="ＭＳ 明朝" w:cs="ＭＳ Ｐゴシック" w:hint="eastAsia"/>
                <w:kern w:val="0"/>
                <w:sz w:val="22"/>
                <w:szCs w:val="22"/>
              </w:rPr>
              <w:br/>
              <w:t>ラウンド交渉</w:t>
            </w:r>
          </w:p>
        </w:tc>
        <w:tc>
          <w:tcPr>
            <w:tcW w:w="3095"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86年9月-94年4月（92ヶ月）</w:t>
            </w:r>
            <w:r w:rsidRPr="005C494C">
              <w:rPr>
                <w:rFonts w:ascii="ＭＳ 明朝" w:hAnsi="ＭＳ 明朝" w:cs="ＭＳ Ｐゴシック" w:hint="eastAsia"/>
                <w:kern w:val="0"/>
                <w:sz w:val="22"/>
                <w:szCs w:val="22"/>
              </w:rPr>
              <w:br/>
              <w:t>ジュネーブ（スイス）</w:t>
            </w:r>
          </w:p>
        </w:tc>
        <w:tc>
          <w:tcPr>
            <w:tcW w:w="1015"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123ヶ国</w:t>
            </w:r>
          </w:p>
        </w:tc>
        <w:tc>
          <w:tcPr>
            <w:tcW w:w="2410" w:type="dxa"/>
            <w:tcBorders>
              <w:top w:val="nil"/>
              <w:left w:val="nil"/>
              <w:bottom w:val="single" w:sz="4" w:space="0" w:color="auto"/>
              <w:right w:val="single" w:sz="4" w:space="0" w:color="auto"/>
            </w:tcBorders>
            <w:shd w:val="clear" w:color="auto" w:fill="auto"/>
            <w:vAlign w:val="center"/>
          </w:tcPr>
          <w:p w:rsidR="00A61FF1" w:rsidRPr="005C494C" w:rsidRDefault="00A61FF1" w:rsidP="00A61FF1">
            <w:pPr>
              <w:widowControl/>
              <w:jc w:val="center"/>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市場アクセスの改善</w:t>
            </w:r>
            <w:r w:rsidRPr="005C494C">
              <w:rPr>
                <w:rFonts w:ascii="ＭＳ 明朝" w:hAnsi="ＭＳ 明朝" w:cs="ＭＳ Ｐゴシック" w:hint="eastAsia"/>
                <w:kern w:val="0"/>
                <w:sz w:val="22"/>
                <w:szCs w:val="22"/>
              </w:rPr>
              <w:br/>
              <w:t>ルールに関する交渉</w:t>
            </w:r>
            <w:r w:rsidRPr="005C494C">
              <w:rPr>
                <w:rFonts w:ascii="ＭＳ 明朝" w:hAnsi="ＭＳ 明朝" w:cs="ＭＳ Ｐゴシック" w:hint="eastAsia"/>
                <w:kern w:val="0"/>
                <w:sz w:val="22"/>
                <w:szCs w:val="22"/>
              </w:rPr>
              <w:br/>
              <w:t>新交渉分野</w:t>
            </w:r>
          </w:p>
        </w:tc>
        <w:tc>
          <w:tcPr>
            <w:tcW w:w="1559" w:type="dxa"/>
            <w:tcBorders>
              <w:top w:val="nil"/>
              <w:left w:val="nil"/>
              <w:bottom w:val="single" w:sz="4" w:space="0" w:color="auto"/>
              <w:right w:val="single" w:sz="4" w:space="0" w:color="auto"/>
            </w:tcBorders>
            <w:shd w:val="clear" w:color="auto" w:fill="auto"/>
            <w:noWrap/>
            <w:vAlign w:val="center"/>
          </w:tcPr>
          <w:p w:rsidR="00A61FF1" w:rsidRPr="005C494C" w:rsidRDefault="00A61FF1" w:rsidP="00A61FF1">
            <w:pPr>
              <w:widowControl/>
              <w:jc w:val="left"/>
              <w:rPr>
                <w:rFonts w:ascii="ＭＳ 明朝" w:hAnsi="ＭＳ 明朝" w:cs="ＭＳ Ｐゴシック"/>
                <w:kern w:val="0"/>
                <w:sz w:val="22"/>
                <w:szCs w:val="22"/>
              </w:rPr>
            </w:pPr>
            <w:r w:rsidRPr="005C494C">
              <w:rPr>
                <w:rFonts w:ascii="ＭＳ 明朝" w:hAnsi="ＭＳ 明朝" w:cs="ＭＳ Ｐゴシック" w:hint="eastAsia"/>
                <w:kern w:val="0"/>
                <w:sz w:val="22"/>
                <w:szCs w:val="22"/>
              </w:rPr>
              <w:t>WTOへ継続</w:t>
            </w:r>
          </w:p>
        </w:tc>
      </w:tr>
    </w:tbl>
    <w:p w:rsidR="00144D96" w:rsidRPr="00B86FC9" w:rsidRDefault="00FA787C" w:rsidP="00FA787C">
      <w:pPr>
        <w:ind w:left="284"/>
        <w:jc w:val="right"/>
      </w:pPr>
      <w:r>
        <w:rPr>
          <w:rFonts w:hint="eastAsia"/>
        </w:rPr>
        <w:t>（資料：</w:t>
      </w:r>
      <w:r>
        <w:rPr>
          <w:rFonts w:hint="eastAsia"/>
        </w:rPr>
        <w:t>GATT</w:t>
      </w:r>
      <w:r>
        <w:rPr>
          <w:rFonts w:hint="eastAsia"/>
        </w:rPr>
        <w:t>）</w:t>
      </w:r>
    </w:p>
    <w:p w:rsidR="00F60708" w:rsidRDefault="00F60708" w:rsidP="00FC292E">
      <w:pPr>
        <w:numPr>
          <w:ilvl w:val="0"/>
          <w:numId w:val="9"/>
        </w:numPr>
      </w:pPr>
      <w:r>
        <w:rPr>
          <w:rFonts w:hint="eastAsia"/>
        </w:rPr>
        <w:t>ＯＥＣＤ（</w:t>
      </w:r>
      <w:r>
        <w:rPr>
          <w:rFonts w:hint="eastAsia"/>
        </w:rPr>
        <w:t>Organization for Economic Cooperation and Development</w:t>
      </w:r>
      <w:r>
        <w:rPr>
          <w:rFonts w:hint="eastAsia"/>
        </w:rPr>
        <w:t>：</w:t>
      </w:r>
      <w:r w:rsidR="002F0D53" w:rsidRPr="002F0D53">
        <w:rPr>
          <w:rFonts w:hint="eastAsia"/>
          <w:lang w:eastAsia="zh-TW"/>
        </w:rPr>
        <w:t>経済協力開発機構</w:t>
      </w:r>
      <w:r>
        <w:rPr>
          <w:rFonts w:hint="eastAsia"/>
        </w:rPr>
        <w:t>）</w:t>
      </w:r>
    </w:p>
    <w:p w:rsidR="00F60708" w:rsidRDefault="002F0D53" w:rsidP="00FC292E">
      <w:pPr>
        <w:numPr>
          <w:ilvl w:val="1"/>
          <w:numId w:val="9"/>
        </w:numPr>
      </w:pPr>
      <w:r w:rsidRPr="002F0D53">
        <w:rPr>
          <w:rFonts w:hint="eastAsia"/>
        </w:rPr>
        <w:t>発足：</w:t>
      </w:r>
      <w:r w:rsidRPr="002F0D53">
        <w:rPr>
          <w:rFonts w:hint="eastAsia"/>
        </w:rPr>
        <w:t>1960</w:t>
      </w:r>
      <w:r w:rsidRPr="002F0D53">
        <w:rPr>
          <w:rFonts w:hint="eastAsia"/>
        </w:rPr>
        <w:t>年</w:t>
      </w:r>
      <w:r w:rsidRPr="002F0D53">
        <w:rPr>
          <w:rFonts w:hint="eastAsia"/>
        </w:rPr>
        <w:t>12</w:t>
      </w:r>
      <w:r w:rsidRPr="002F0D53">
        <w:rPr>
          <w:rFonts w:hint="eastAsia"/>
        </w:rPr>
        <w:t>月　現在：先進</w:t>
      </w:r>
      <w:r w:rsidR="00F60708">
        <w:rPr>
          <w:rFonts w:hint="eastAsia"/>
        </w:rPr>
        <w:t>30</w:t>
      </w:r>
      <w:r w:rsidRPr="002F0D53">
        <w:rPr>
          <w:rFonts w:hint="eastAsia"/>
        </w:rPr>
        <w:t>ヶ国</w:t>
      </w:r>
      <w:r w:rsidR="00F60708">
        <w:rPr>
          <w:rFonts w:hint="eastAsia"/>
        </w:rPr>
        <w:t xml:space="preserve">　日本</w:t>
      </w:r>
      <w:r w:rsidR="00F60708">
        <w:rPr>
          <w:rFonts w:hint="eastAsia"/>
        </w:rPr>
        <w:t>1964</w:t>
      </w:r>
      <w:r w:rsidR="00F60708">
        <w:rPr>
          <w:rFonts w:hint="eastAsia"/>
        </w:rPr>
        <w:t>年加盟</w:t>
      </w:r>
    </w:p>
    <w:p w:rsidR="008D4283" w:rsidRDefault="00F60708" w:rsidP="00FC292E">
      <w:pPr>
        <w:numPr>
          <w:ilvl w:val="0"/>
          <w:numId w:val="12"/>
        </w:numPr>
        <w:rPr>
          <w:szCs w:val="21"/>
        </w:rPr>
      </w:pPr>
      <w:r>
        <w:rPr>
          <w:rFonts w:hint="eastAsia"/>
        </w:rPr>
        <w:t>マーシャルプラン</w:t>
      </w:r>
      <w:r w:rsidR="008D4283">
        <w:rPr>
          <w:rFonts w:hint="eastAsia"/>
          <w:szCs w:val="21"/>
        </w:rPr>
        <w:t>により発足した</w:t>
      </w:r>
      <w:r w:rsidRPr="00F60708">
        <w:rPr>
          <w:szCs w:val="21"/>
        </w:rPr>
        <w:t>OEEC</w:t>
      </w:r>
      <w:r w:rsidRPr="00F60708">
        <w:rPr>
          <w:szCs w:val="21"/>
        </w:rPr>
        <w:t>（欧州経済協力機構）</w:t>
      </w:r>
      <w:r w:rsidR="008D4283">
        <w:rPr>
          <w:rFonts w:hint="eastAsia"/>
          <w:szCs w:val="21"/>
        </w:rPr>
        <w:t>が改編</w:t>
      </w:r>
    </w:p>
    <w:p w:rsidR="008D4283" w:rsidRDefault="008D4283" w:rsidP="00FC292E">
      <w:pPr>
        <w:numPr>
          <w:ilvl w:val="0"/>
          <w:numId w:val="12"/>
        </w:numPr>
        <w:rPr>
          <w:szCs w:val="21"/>
        </w:rPr>
      </w:pPr>
      <w:r>
        <w:rPr>
          <w:rFonts w:hint="eastAsia"/>
          <w:szCs w:val="21"/>
        </w:rPr>
        <w:t>COMECON</w:t>
      </w:r>
      <w:r>
        <w:rPr>
          <w:rFonts w:hint="eastAsia"/>
          <w:szCs w:val="21"/>
        </w:rPr>
        <w:t>（経済相互援助会議）に対抗－</w:t>
      </w:r>
      <w:r w:rsidR="003C492A">
        <w:rPr>
          <w:rFonts w:hint="eastAsia"/>
          <w:szCs w:val="21"/>
        </w:rPr>
        <w:t>発展途上国</w:t>
      </w:r>
      <w:r>
        <w:rPr>
          <w:rFonts w:hint="eastAsia"/>
          <w:szCs w:val="21"/>
        </w:rPr>
        <w:t>の開発対策</w:t>
      </w:r>
    </w:p>
    <w:p w:rsidR="008D4283" w:rsidRDefault="008D4283" w:rsidP="00FC292E">
      <w:pPr>
        <w:numPr>
          <w:ilvl w:val="0"/>
          <w:numId w:val="12"/>
        </w:numPr>
        <w:rPr>
          <w:szCs w:val="21"/>
        </w:rPr>
      </w:pPr>
      <w:r>
        <w:rPr>
          <w:rFonts w:hint="eastAsia"/>
        </w:rPr>
        <w:t>先進国クラブ：全会一致の原則</w:t>
      </w:r>
    </w:p>
    <w:p w:rsidR="00F60708" w:rsidRDefault="002F0D53" w:rsidP="00366523">
      <w:pPr>
        <w:numPr>
          <w:ilvl w:val="1"/>
          <w:numId w:val="9"/>
        </w:numPr>
      </w:pPr>
      <w:r w:rsidRPr="002F0D53">
        <w:rPr>
          <w:rFonts w:hint="eastAsia"/>
        </w:rPr>
        <w:t>目的</w:t>
      </w:r>
    </w:p>
    <w:p w:rsidR="003C492A" w:rsidRDefault="003C492A" w:rsidP="003C492A">
      <w:pPr>
        <w:numPr>
          <w:ilvl w:val="2"/>
          <w:numId w:val="9"/>
        </w:numPr>
        <w:ind w:left="1701" w:hanging="1275"/>
      </w:pPr>
      <w:r>
        <w:rPr>
          <w:rFonts w:hint="eastAsia"/>
        </w:rPr>
        <w:t>経済成長：財政金融上の安定を維持しつつ、できる限り高度の経済成長を持続し、雇用の増大ならびに生活水準の向上を達成し、もって世界経済の発展に貢献。</w:t>
      </w:r>
    </w:p>
    <w:p w:rsidR="003C492A" w:rsidRDefault="003C492A" w:rsidP="003C492A">
      <w:pPr>
        <w:numPr>
          <w:ilvl w:val="2"/>
          <w:numId w:val="9"/>
        </w:numPr>
        <w:ind w:left="2268" w:hanging="1842"/>
      </w:pPr>
      <w:r>
        <w:rPr>
          <w:rFonts w:hint="eastAsia"/>
        </w:rPr>
        <w:t>開発途上国援助：経済発展の途上にある加盟国および非加盟国の経済の健全な拡大に貢献。</w:t>
      </w:r>
    </w:p>
    <w:p w:rsidR="003C492A" w:rsidRDefault="003C492A" w:rsidP="003C492A">
      <w:pPr>
        <w:numPr>
          <w:ilvl w:val="2"/>
          <w:numId w:val="9"/>
        </w:numPr>
      </w:pPr>
      <w:r>
        <w:rPr>
          <w:rFonts w:hint="eastAsia"/>
        </w:rPr>
        <w:t>多角的な自由貿易の拡大：世界貿易の多角的かつ無差別的な拡大に貢献。</w:t>
      </w:r>
    </w:p>
    <w:p w:rsidR="002F0D53" w:rsidRDefault="002F0D53" w:rsidP="002F0D53"/>
    <w:p w:rsidR="002F0D53" w:rsidRDefault="00177CE6" w:rsidP="00366523">
      <w:pPr>
        <w:numPr>
          <w:ilvl w:val="0"/>
          <w:numId w:val="9"/>
        </w:numPr>
        <w:rPr>
          <w:lang w:eastAsia="zh-TW"/>
        </w:rPr>
      </w:pPr>
      <w:r w:rsidRPr="002F0D53">
        <w:rPr>
          <w:rFonts w:hint="eastAsia"/>
          <w:lang w:eastAsia="zh-TW"/>
        </w:rPr>
        <w:t>UNCTAD</w:t>
      </w:r>
      <w:r>
        <w:rPr>
          <w:rFonts w:hint="eastAsia"/>
        </w:rPr>
        <w:t>（</w:t>
      </w:r>
      <w:r>
        <w:rPr>
          <w:rFonts w:hint="eastAsia"/>
        </w:rPr>
        <w:t>United Nations Conference on Trade and Development</w:t>
      </w:r>
      <w:r>
        <w:rPr>
          <w:rFonts w:hint="eastAsia"/>
        </w:rPr>
        <w:t>：</w:t>
      </w:r>
      <w:r w:rsidR="002F0D53" w:rsidRPr="002F0D53">
        <w:rPr>
          <w:rFonts w:hint="eastAsia"/>
          <w:lang w:eastAsia="zh-TW"/>
        </w:rPr>
        <w:t>国連貿易開発会議</w:t>
      </w:r>
      <w:r>
        <w:rPr>
          <w:rFonts w:hint="eastAsia"/>
        </w:rPr>
        <w:t>）</w:t>
      </w:r>
    </w:p>
    <w:p w:rsidR="002246EA" w:rsidRDefault="00177CE6" w:rsidP="00366523">
      <w:pPr>
        <w:numPr>
          <w:ilvl w:val="1"/>
          <w:numId w:val="9"/>
        </w:numPr>
      </w:pPr>
      <w:r>
        <w:rPr>
          <w:rFonts w:hint="eastAsia"/>
        </w:rPr>
        <w:t>発足：</w:t>
      </w:r>
      <w:r w:rsidR="002246EA" w:rsidRPr="002F0D53">
        <w:rPr>
          <w:rFonts w:hint="eastAsia"/>
        </w:rPr>
        <w:t xml:space="preserve"> </w:t>
      </w:r>
      <w:r w:rsidR="002F0D53" w:rsidRPr="002F0D53">
        <w:rPr>
          <w:rFonts w:hint="eastAsia"/>
        </w:rPr>
        <w:t>1964</w:t>
      </w:r>
      <w:r w:rsidR="002F0D53" w:rsidRPr="002F0D53">
        <w:rPr>
          <w:rFonts w:hint="eastAsia"/>
        </w:rPr>
        <w:t>年</w:t>
      </w:r>
      <w:r w:rsidR="002246EA">
        <w:rPr>
          <w:rFonts w:hint="eastAsia"/>
        </w:rPr>
        <w:t>３月</w:t>
      </w:r>
    </w:p>
    <w:p w:rsidR="002F0D53" w:rsidRDefault="00177CE6" w:rsidP="00366523">
      <w:pPr>
        <w:numPr>
          <w:ilvl w:val="1"/>
          <w:numId w:val="9"/>
        </w:numPr>
      </w:pPr>
      <w:r>
        <w:rPr>
          <w:rFonts w:hint="eastAsia"/>
        </w:rPr>
        <w:t>加盟</w:t>
      </w:r>
      <w:r w:rsidR="005549D8">
        <w:rPr>
          <w:rFonts w:hint="eastAsia"/>
        </w:rPr>
        <w:t>国：</w:t>
      </w:r>
      <w:r>
        <w:rPr>
          <w:rFonts w:hint="eastAsia"/>
        </w:rPr>
        <w:t>192</w:t>
      </w:r>
      <w:r>
        <w:rPr>
          <w:rFonts w:hint="eastAsia"/>
        </w:rPr>
        <w:t>ヶ国（国連加盟国＋バチカン、</w:t>
      </w:r>
      <w:r>
        <w:rPr>
          <w:rFonts w:hint="eastAsia"/>
        </w:rPr>
        <w:t>2003</w:t>
      </w:r>
      <w:r>
        <w:rPr>
          <w:rFonts w:hint="eastAsia"/>
        </w:rPr>
        <w:t>年</w:t>
      </w:r>
      <w:r>
        <w:rPr>
          <w:rFonts w:hint="eastAsia"/>
        </w:rPr>
        <w:t>6</w:t>
      </w:r>
      <w:r>
        <w:rPr>
          <w:rFonts w:hint="eastAsia"/>
        </w:rPr>
        <w:t>月現在、日本は設立時より加盟）</w:t>
      </w:r>
    </w:p>
    <w:p w:rsidR="002246EA" w:rsidRDefault="002246EA" w:rsidP="00366523">
      <w:pPr>
        <w:numPr>
          <w:ilvl w:val="1"/>
          <w:numId w:val="9"/>
        </w:numPr>
      </w:pPr>
      <w:r>
        <w:rPr>
          <w:rFonts w:hint="eastAsia"/>
        </w:rPr>
        <w:t>背景：南北問題</w:t>
      </w:r>
    </w:p>
    <w:p w:rsidR="002246EA" w:rsidRDefault="002246EA" w:rsidP="002246EA">
      <w:pPr>
        <w:tabs>
          <w:tab w:val="num" w:pos="1124"/>
        </w:tabs>
        <w:ind w:left="1124" w:hanging="420"/>
      </w:pPr>
      <w:r>
        <w:t>1955</w:t>
      </w:r>
      <w:r>
        <w:t>年４月　アジア・アフリカ会議（バンドン会議）</w:t>
      </w:r>
    </w:p>
    <w:p w:rsidR="002246EA" w:rsidRDefault="002246EA" w:rsidP="002246EA">
      <w:pPr>
        <w:tabs>
          <w:tab w:val="num" w:pos="1124"/>
        </w:tabs>
        <w:ind w:left="1124" w:hanging="420"/>
      </w:pPr>
      <w:r>
        <w:t>19</w:t>
      </w:r>
      <w:r>
        <w:rPr>
          <w:rFonts w:hint="eastAsia"/>
        </w:rPr>
        <w:t>50</w:t>
      </w:r>
      <w:r>
        <w:rPr>
          <w:rFonts w:hint="eastAsia"/>
        </w:rPr>
        <w:t>年代末</w:t>
      </w:r>
      <w:r>
        <w:t xml:space="preserve">　ロイド銀行頭取オリバー・フランクス「南北問題」提起</w:t>
      </w:r>
    </w:p>
    <w:p w:rsidR="002246EA" w:rsidRDefault="002246EA" w:rsidP="002246EA">
      <w:pPr>
        <w:tabs>
          <w:tab w:val="num" w:pos="1124"/>
        </w:tabs>
        <w:ind w:left="1124" w:hanging="420"/>
      </w:pPr>
      <w:r>
        <w:t>1961</w:t>
      </w:r>
      <w:r>
        <w:t>年９月　国連開発の</w:t>
      </w:r>
      <w:r>
        <w:rPr>
          <w:rFonts w:hint="eastAsia"/>
        </w:rPr>
        <w:t>10</w:t>
      </w:r>
      <w:r>
        <w:t>年</w:t>
      </w:r>
      <w:r>
        <w:rPr>
          <w:rFonts w:hint="eastAsia"/>
        </w:rPr>
        <w:t>宣言－ケネディ大統領：</w:t>
      </w:r>
      <w:r>
        <w:rPr>
          <w:rFonts w:hint="eastAsia"/>
        </w:rPr>
        <w:t>LDCs</w:t>
      </w:r>
      <w:r>
        <w:rPr>
          <w:rFonts w:hint="eastAsia"/>
        </w:rPr>
        <w:t>の</w:t>
      </w:r>
      <w:r>
        <w:rPr>
          <w:rFonts w:hint="eastAsia"/>
        </w:rPr>
        <w:t>5%</w:t>
      </w:r>
      <w:r>
        <w:rPr>
          <w:rFonts w:hint="eastAsia"/>
        </w:rPr>
        <w:t>成長</w:t>
      </w:r>
    </w:p>
    <w:p w:rsidR="002246EA" w:rsidRDefault="002246EA" w:rsidP="002246EA">
      <w:pPr>
        <w:tabs>
          <w:tab w:val="num" w:pos="1124"/>
        </w:tabs>
        <w:ind w:left="1124" w:hanging="420"/>
      </w:pPr>
      <w:r w:rsidRPr="00177CE6">
        <w:rPr>
          <w:rFonts w:hint="eastAsia"/>
        </w:rPr>
        <w:t>1962</w:t>
      </w:r>
      <w:r w:rsidRPr="00177CE6">
        <w:rPr>
          <w:rFonts w:hint="eastAsia"/>
        </w:rPr>
        <w:t>年「カイロ宣言」</w:t>
      </w:r>
      <w:r>
        <w:rPr>
          <w:rFonts w:hint="eastAsia"/>
        </w:rPr>
        <w:t>：</w:t>
      </w:r>
      <w:r>
        <w:rPr>
          <w:rFonts w:hint="eastAsia"/>
        </w:rPr>
        <w:t>UNDTAD</w:t>
      </w:r>
      <w:r>
        <w:rPr>
          <w:rFonts w:hint="eastAsia"/>
        </w:rPr>
        <w:t>要請</w:t>
      </w:r>
    </w:p>
    <w:p w:rsidR="002246EA" w:rsidRDefault="002246EA" w:rsidP="002246EA">
      <w:pPr>
        <w:tabs>
          <w:tab w:val="num" w:pos="1124"/>
        </w:tabs>
        <w:ind w:left="1124" w:hanging="420"/>
      </w:pPr>
      <w:r>
        <w:t>1964</w:t>
      </w:r>
      <w:r>
        <w:t>年２月　プレビッシュ報告</w:t>
      </w:r>
      <w:r w:rsidRPr="002F0D53">
        <w:rPr>
          <w:rFonts w:hint="eastAsia"/>
        </w:rPr>
        <w:t>プレビッシュ報告：発展途上国問題</w:t>
      </w:r>
    </w:p>
    <w:p w:rsidR="002246EA" w:rsidRDefault="002246EA" w:rsidP="002246EA">
      <w:pPr>
        <w:tabs>
          <w:tab w:val="num" w:pos="1124"/>
        </w:tabs>
        <w:ind w:left="1124" w:hanging="420"/>
      </w:pPr>
      <w:r>
        <w:rPr>
          <w:rFonts w:hint="eastAsia"/>
        </w:rPr>
        <w:t>1966</w:t>
      </w:r>
      <w:r>
        <w:rPr>
          <w:rFonts w:hint="eastAsia"/>
        </w:rPr>
        <w:t>年国連開発計画発足</w:t>
      </w:r>
    </w:p>
    <w:p w:rsidR="005549D8" w:rsidRPr="002F0D53" w:rsidRDefault="00177CE6" w:rsidP="00366523">
      <w:pPr>
        <w:numPr>
          <w:ilvl w:val="1"/>
          <w:numId w:val="9"/>
        </w:numPr>
      </w:pPr>
      <w:r>
        <w:rPr>
          <w:rFonts w:hint="eastAsia"/>
        </w:rPr>
        <w:t>目的</w:t>
      </w:r>
      <w:r w:rsidR="005549D8">
        <w:rPr>
          <w:rFonts w:hint="eastAsia"/>
        </w:rPr>
        <w:t>・特徴：</w:t>
      </w:r>
      <w:r w:rsidR="005549D8" w:rsidRPr="002F0D53">
        <w:rPr>
          <w:rFonts w:hint="eastAsia"/>
        </w:rPr>
        <w:t>ＬＤＣ</w:t>
      </w:r>
      <w:r w:rsidR="00BC543E">
        <w:rPr>
          <w:rFonts w:hint="eastAsia"/>
        </w:rPr>
        <w:t>ｓ</w:t>
      </w:r>
      <w:r w:rsidR="005549D8" w:rsidRPr="002F0D53">
        <w:rPr>
          <w:rFonts w:hint="eastAsia"/>
        </w:rPr>
        <w:t>の交渉力、ＧＡＴＴへの不満</w:t>
      </w:r>
    </w:p>
    <w:p w:rsidR="005549D8" w:rsidRDefault="005549D8" w:rsidP="005549D8">
      <w:pPr>
        <w:ind w:left="454"/>
      </w:pPr>
      <w:r>
        <w:rPr>
          <w:rFonts w:hint="eastAsia"/>
        </w:rPr>
        <w:t>既存の国際機関（</w:t>
      </w:r>
      <w:r>
        <w:rPr>
          <w:rFonts w:hint="eastAsia"/>
        </w:rPr>
        <w:t>GATT,OECD</w:t>
      </w:r>
      <w:r>
        <w:rPr>
          <w:rFonts w:hint="eastAsia"/>
        </w:rPr>
        <w:t>など）の機能を考慮しつつ、特に経済開発を増進するため、国際貿易を促進すること。</w:t>
      </w:r>
    </w:p>
    <w:p w:rsidR="00144D96" w:rsidRDefault="005549D8" w:rsidP="00366523">
      <w:pPr>
        <w:numPr>
          <w:ilvl w:val="4"/>
          <w:numId w:val="9"/>
        </w:numPr>
      </w:pPr>
      <w:r w:rsidRPr="002F0D53">
        <w:rPr>
          <w:rFonts w:hint="eastAsia"/>
        </w:rPr>
        <w:t>１国１票制</w:t>
      </w:r>
    </w:p>
    <w:p w:rsidR="005549D8" w:rsidRDefault="00BC543E" w:rsidP="00366523">
      <w:pPr>
        <w:numPr>
          <w:ilvl w:val="4"/>
          <w:numId w:val="9"/>
        </w:numPr>
      </w:pPr>
      <w:r>
        <w:rPr>
          <w:rFonts w:hint="eastAsia"/>
        </w:rPr>
        <w:t>一般</w:t>
      </w:r>
      <w:r w:rsidR="005549D8" w:rsidRPr="002F0D53">
        <w:rPr>
          <w:rFonts w:hint="eastAsia"/>
        </w:rPr>
        <w:t>特恵関税</w:t>
      </w:r>
      <w:r w:rsidR="00D930D9" w:rsidRPr="00D930D9">
        <w:rPr>
          <w:rFonts w:hint="eastAsia"/>
        </w:rPr>
        <w:t>（</w:t>
      </w:r>
      <w:r w:rsidR="00D930D9" w:rsidRPr="00D930D9">
        <w:rPr>
          <w:rFonts w:hint="eastAsia"/>
        </w:rPr>
        <w:t>GSP : Generalized System of Preferences</w:t>
      </w:r>
      <w:r w:rsidR="00D930D9" w:rsidRPr="00D930D9">
        <w:rPr>
          <w:rFonts w:hint="eastAsia"/>
        </w:rPr>
        <w:t>）</w:t>
      </w:r>
      <w:r w:rsidR="005549D8" w:rsidRPr="002F0D53">
        <w:rPr>
          <w:rFonts w:hint="eastAsia"/>
        </w:rPr>
        <w:t>の設定</w:t>
      </w:r>
    </w:p>
    <w:tbl>
      <w:tblPr>
        <w:tblW w:w="943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5"/>
      </w:tblGrid>
      <w:tr w:rsidR="00BC543E">
        <w:trPr>
          <w:trHeight w:val="570"/>
        </w:trPr>
        <w:tc>
          <w:tcPr>
            <w:tcW w:w="9435" w:type="dxa"/>
          </w:tcPr>
          <w:p w:rsidR="00BC543E" w:rsidRDefault="00BC543E" w:rsidP="00366523">
            <w:pPr>
              <w:ind w:left="113"/>
              <w:jc w:val="left"/>
            </w:pPr>
            <w:r>
              <w:t>開発途上国の輸出所得の増大、工業化と経済発展の促進を図るため、開発途上国から輸入される一定の農水産品、鉱工業産品に対し、一般の関税率よりも低い税率（特恵税率）を適用する制度</w:t>
            </w:r>
          </w:p>
        </w:tc>
      </w:tr>
    </w:tbl>
    <w:p w:rsidR="00D930D9" w:rsidRPr="00366523" w:rsidRDefault="00D930D9" w:rsidP="009451E5">
      <w:pPr>
        <w:numPr>
          <w:ilvl w:val="4"/>
          <w:numId w:val="9"/>
        </w:numPr>
      </w:pPr>
      <w:r>
        <w:rPr>
          <w:rFonts w:hint="eastAsia"/>
        </w:rPr>
        <w:t>1974</w:t>
      </w:r>
      <w:r>
        <w:rPr>
          <w:rFonts w:hint="eastAsia"/>
        </w:rPr>
        <w:t>年</w:t>
      </w:r>
      <w:r>
        <w:rPr>
          <w:rFonts w:hint="eastAsia"/>
        </w:rPr>
        <w:t>NIEO</w:t>
      </w:r>
      <w:r>
        <w:rPr>
          <w:rFonts w:hint="eastAsia"/>
        </w:rPr>
        <w:t>（</w:t>
      </w:r>
      <w:r>
        <w:rPr>
          <w:sz w:val="22"/>
          <w:szCs w:val="22"/>
        </w:rPr>
        <w:t>新国際経済秩序樹立に関する宣言</w:t>
      </w:r>
      <w:r>
        <w:rPr>
          <w:rFonts w:hint="eastAsia"/>
          <w:sz w:val="22"/>
          <w:szCs w:val="22"/>
        </w:rPr>
        <w:t>）</w:t>
      </w:r>
      <w:r w:rsidR="002246EA">
        <w:rPr>
          <w:rFonts w:hint="eastAsia"/>
          <w:sz w:val="22"/>
          <w:szCs w:val="22"/>
        </w:rPr>
        <w:t>－天然資源の恒久主権</w:t>
      </w:r>
    </w:p>
    <w:p w:rsidR="002F0D53" w:rsidRPr="002F0D53" w:rsidRDefault="002F0D53" w:rsidP="00366523">
      <w:pPr>
        <w:numPr>
          <w:ilvl w:val="0"/>
          <w:numId w:val="9"/>
        </w:numPr>
      </w:pPr>
      <w:r w:rsidRPr="002F0D53">
        <w:rPr>
          <w:rFonts w:hint="eastAsia"/>
        </w:rPr>
        <w:lastRenderedPageBreak/>
        <w:t>ブレトンウッズ体制の終焉</w:t>
      </w:r>
      <w:r w:rsidR="00BA0F8E">
        <w:rPr>
          <w:rFonts w:hint="eastAsia"/>
        </w:rPr>
        <w:t>－</w:t>
      </w:r>
      <w:r w:rsidR="00D755BF">
        <w:rPr>
          <w:rFonts w:hint="eastAsia"/>
        </w:rPr>
        <w:t>ニクソン・ショック</w:t>
      </w:r>
      <w:r w:rsidR="00BA0F8E">
        <w:rPr>
          <w:rFonts w:hint="eastAsia"/>
        </w:rPr>
        <w:t>、スミソニアン体制</w:t>
      </w:r>
    </w:p>
    <w:tbl>
      <w:tblPr>
        <w:tblW w:w="982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3"/>
      </w:tblGrid>
      <w:tr w:rsidR="004A42A4">
        <w:trPr>
          <w:trHeight w:val="3142"/>
        </w:trPr>
        <w:tc>
          <w:tcPr>
            <w:tcW w:w="9823" w:type="dxa"/>
            <w:vAlign w:val="center"/>
          </w:tcPr>
          <w:p w:rsidR="004A42A4" w:rsidRPr="002F0D53" w:rsidRDefault="004A42A4" w:rsidP="004A42A4">
            <w:pPr>
              <w:ind w:left="158"/>
            </w:pPr>
            <w:r w:rsidRPr="002F0D53">
              <w:rPr>
                <w:rFonts w:hint="eastAsia"/>
              </w:rPr>
              <w:t>1967</w:t>
            </w:r>
            <w:r w:rsidRPr="002F0D53">
              <w:rPr>
                <w:rFonts w:hint="eastAsia"/>
              </w:rPr>
              <w:t xml:space="preserve">年英ポンド　</w:t>
            </w:r>
            <w:r w:rsidRPr="002F0D53">
              <w:rPr>
                <w:rFonts w:hint="eastAsia"/>
              </w:rPr>
              <w:t>14</w:t>
            </w:r>
            <w:r w:rsidRPr="002F0D53">
              <w:rPr>
                <w:rFonts w:hint="eastAsia"/>
              </w:rPr>
              <w:t>％切下げ</w:t>
            </w:r>
            <w:r w:rsidR="00FA787C">
              <w:rPr>
                <w:rFonts w:hint="eastAsia"/>
              </w:rPr>
              <w:t>、</w:t>
            </w:r>
            <w:r w:rsidRPr="002F0D53">
              <w:rPr>
                <w:rFonts w:hint="eastAsia"/>
              </w:rPr>
              <w:t>68</w:t>
            </w:r>
            <w:r w:rsidRPr="002F0D53">
              <w:rPr>
                <w:rFonts w:hint="eastAsia"/>
              </w:rPr>
              <w:t>年米：金二重価格制へ</w:t>
            </w:r>
            <w:r w:rsidR="00FA787C">
              <w:rPr>
                <w:rFonts w:hint="eastAsia"/>
              </w:rPr>
              <w:t>、</w:t>
            </w:r>
            <w:r w:rsidRPr="002F0D53">
              <w:rPr>
                <w:rFonts w:hint="eastAsia"/>
              </w:rPr>
              <w:t>69</w:t>
            </w:r>
            <w:r w:rsidRPr="002F0D53">
              <w:rPr>
                <w:rFonts w:hint="eastAsia"/>
              </w:rPr>
              <w:t>年仏フラン切下げ　西独マルク切上げ</w:t>
            </w:r>
          </w:p>
          <w:p w:rsidR="004A42A4" w:rsidRPr="002F0D53" w:rsidRDefault="004A42A4" w:rsidP="004A42A4">
            <w:pPr>
              <w:ind w:left="158"/>
            </w:pPr>
            <w:r w:rsidRPr="002F0D53">
              <w:rPr>
                <w:rFonts w:hint="eastAsia"/>
              </w:rPr>
              <w:t>70</w:t>
            </w:r>
            <w:r w:rsidRPr="002F0D53">
              <w:rPr>
                <w:rFonts w:hint="eastAsia"/>
              </w:rPr>
              <w:t>年</w:t>
            </w:r>
            <w:r w:rsidRPr="002F0D53">
              <w:rPr>
                <w:rFonts w:hint="eastAsia"/>
              </w:rPr>
              <w:t>6</w:t>
            </w:r>
            <w:r w:rsidRPr="002F0D53">
              <w:rPr>
                <w:rFonts w:hint="eastAsia"/>
              </w:rPr>
              <w:t>月カナダ　フロート</w:t>
            </w:r>
            <w:r>
              <w:rPr>
                <w:rFonts w:hint="eastAsia"/>
              </w:rPr>
              <w:t>（変動為替相場）</w:t>
            </w:r>
            <w:r w:rsidRPr="002F0D53">
              <w:rPr>
                <w:rFonts w:hint="eastAsia"/>
              </w:rPr>
              <w:t xml:space="preserve">制容認　</w:t>
            </w:r>
          </w:p>
          <w:p w:rsidR="004A42A4" w:rsidRPr="002F0D53" w:rsidRDefault="004A42A4" w:rsidP="004A42A4">
            <w:pPr>
              <w:ind w:left="158"/>
            </w:pPr>
            <w:r w:rsidRPr="002F0D53">
              <w:rPr>
                <w:rFonts w:hint="eastAsia"/>
              </w:rPr>
              <w:t>71</w:t>
            </w:r>
            <w:r w:rsidRPr="002F0D53">
              <w:rPr>
                <w:rFonts w:hint="eastAsia"/>
              </w:rPr>
              <w:t>年</w:t>
            </w:r>
            <w:r w:rsidRPr="002F0D53">
              <w:rPr>
                <w:rFonts w:hint="eastAsia"/>
              </w:rPr>
              <w:t>8</w:t>
            </w:r>
            <w:r w:rsidRPr="002F0D53">
              <w:rPr>
                <w:rFonts w:hint="eastAsia"/>
              </w:rPr>
              <w:t>月</w:t>
            </w:r>
            <w:r w:rsidRPr="002F0D53">
              <w:rPr>
                <w:rFonts w:hint="eastAsia"/>
              </w:rPr>
              <w:t>15</w:t>
            </w:r>
            <w:r w:rsidRPr="002F0D53">
              <w:rPr>
                <w:rFonts w:hint="eastAsia"/>
              </w:rPr>
              <w:t xml:space="preserve">日　</w:t>
            </w:r>
            <w:r w:rsidR="00D755BF" w:rsidRPr="002F0D53">
              <w:rPr>
                <w:rFonts w:hint="eastAsia"/>
              </w:rPr>
              <w:t>ニクソン・ショック</w:t>
            </w:r>
          </w:p>
          <w:p w:rsidR="00FA787C" w:rsidRDefault="00FA787C" w:rsidP="00FA787C">
            <w:pPr>
              <w:tabs>
                <w:tab w:val="num" w:pos="587"/>
              </w:tabs>
              <w:ind w:left="587" w:hanging="360"/>
            </w:pPr>
            <w:r>
              <w:t>ドルの交換性</w:t>
            </w:r>
            <w:r>
              <w:t>(</w:t>
            </w:r>
            <w:r>
              <w:t>金</w:t>
            </w:r>
            <w:r>
              <w:t>,SDR,</w:t>
            </w:r>
            <w:r>
              <w:t>外国為替との</w:t>
            </w:r>
            <w:r>
              <w:rPr>
                <w:rFonts w:hint="eastAsia"/>
              </w:rPr>
              <w:t>交換</w:t>
            </w:r>
            <w:r>
              <w:t>)</w:t>
            </w:r>
            <w:r>
              <w:t>停止</w:t>
            </w:r>
          </w:p>
          <w:p w:rsidR="00FA787C" w:rsidRDefault="004A42A4" w:rsidP="004A42A4">
            <w:pPr>
              <w:tabs>
                <w:tab w:val="num" w:pos="587"/>
              </w:tabs>
              <w:ind w:left="587" w:hanging="360"/>
            </w:pPr>
            <w:r w:rsidRPr="002F0D53">
              <w:rPr>
                <w:rFonts w:hint="eastAsia"/>
              </w:rPr>
              <w:t>米ドル　フロート制容認</w:t>
            </w:r>
            <w:r w:rsidR="00FA787C">
              <w:rPr>
                <w:rFonts w:hint="eastAsia"/>
              </w:rPr>
              <w:t>⇒主要国フロート制へ</w:t>
            </w:r>
          </w:p>
          <w:p w:rsidR="004A42A4" w:rsidRPr="002F0D53" w:rsidRDefault="004A42A4" w:rsidP="004A42A4">
            <w:pPr>
              <w:tabs>
                <w:tab w:val="num" w:pos="587"/>
              </w:tabs>
              <w:ind w:left="587" w:hanging="360"/>
            </w:pPr>
            <w:r w:rsidRPr="002F0D53">
              <w:rPr>
                <w:rFonts w:hint="eastAsia"/>
              </w:rPr>
              <w:t>米経常収支是正のための臨時輸入課徴金</w:t>
            </w:r>
          </w:p>
          <w:p w:rsidR="004A42A4" w:rsidRPr="002F0D53" w:rsidRDefault="004A42A4" w:rsidP="004A42A4">
            <w:pPr>
              <w:ind w:left="158"/>
            </w:pPr>
            <w:r w:rsidRPr="002F0D53">
              <w:rPr>
                <w:rFonts w:hint="eastAsia"/>
              </w:rPr>
              <w:t xml:space="preserve">　　　</w:t>
            </w:r>
            <w:r w:rsidR="00FA787C">
              <w:rPr>
                <w:rFonts w:hint="eastAsia"/>
              </w:rPr>
              <w:t>12</w:t>
            </w:r>
            <w:r w:rsidR="00FA787C">
              <w:rPr>
                <w:rFonts w:hint="eastAsia"/>
              </w:rPr>
              <w:t>月</w:t>
            </w:r>
            <w:r w:rsidR="00FA787C">
              <w:rPr>
                <w:rFonts w:hint="eastAsia"/>
              </w:rPr>
              <w:t>17,18</w:t>
            </w:r>
            <w:r w:rsidR="00FA787C">
              <w:rPr>
                <w:rFonts w:hint="eastAsia"/>
              </w:rPr>
              <w:t>日</w:t>
            </w:r>
            <w:r w:rsidRPr="002F0D53">
              <w:rPr>
                <w:rFonts w:hint="eastAsia"/>
              </w:rPr>
              <w:t xml:space="preserve">　スミソニアン会議</w:t>
            </w:r>
            <w:r w:rsidR="00FA787C">
              <w:rPr>
                <w:rFonts w:hint="eastAsia"/>
              </w:rPr>
              <w:t xml:space="preserve">：　</w:t>
            </w:r>
            <w:r w:rsidRPr="002F0D53">
              <w:rPr>
                <w:rFonts w:hint="eastAsia"/>
              </w:rPr>
              <w:t>平価再調整　金１オンス＝</w:t>
            </w:r>
            <w:r w:rsidRPr="002F0D53">
              <w:rPr>
                <w:rFonts w:hint="eastAsia"/>
              </w:rPr>
              <w:t>38</w:t>
            </w:r>
            <w:r w:rsidRPr="002F0D53">
              <w:rPr>
                <w:rFonts w:hint="eastAsia"/>
              </w:rPr>
              <w:t>ドル</w:t>
            </w:r>
          </w:p>
          <w:p w:rsidR="004A42A4" w:rsidRPr="002F0D53" w:rsidRDefault="004A42A4" w:rsidP="004A42A4">
            <w:pPr>
              <w:ind w:left="158"/>
            </w:pPr>
            <w:r w:rsidRPr="002F0D53">
              <w:rPr>
                <w:rFonts w:hint="eastAsia"/>
              </w:rPr>
              <w:t>72</w:t>
            </w:r>
            <w:r w:rsidRPr="002F0D53">
              <w:rPr>
                <w:rFonts w:hint="eastAsia"/>
              </w:rPr>
              <w:t>年</w:t>
            </w:r>
            <w:r w:rsidRPr="002F0D53">
              <w:rPr>
                <w:rFonts w:hint="eastAsia"/>
              </w:rPr>
              <w:t>6</w:t>
            </w:r>
            <w:r w:rsidRPr="002F0D53">
              <w:rPr>
                <w:rFonts w:hint="eastAsia"/>
              </w:rPr>
              <w:t>月</w:t>
            </w:r>
            <w:r w:rsidR="001B55C9">
              <w:rPr>
                <w:rFonts w:hint="eastAsia"/>
              </w:rPr>
              <w:t xml:space="preserve">　</w:t>
            </w:r>
            <w:r w:rsidRPr="002F0D53">
              <w:rPr>
                <w:rFonts w:hint="eastAsia"/>
              </w:rPr>
              <w:t>英ポンドフロート制</w:t>
            </w:r>
          </w:p>
          <w:p w:rsidR="004A42A4" w:rsidRDefault="004A42A4" w:rsidP="004A42A4">
            <w:pPr>
              <w:ind w:left="158"/>
            </w:pPr>
            <w:r w:rsidRPr="002F0D53">
              <w:rPr>
                <w:rFonts w:hint="eastAsia"/>
              </w:rPr>
              <w:t>73</w:t>
            </w:r>
            <w:r w:rsidRPr="002F0D53">
              <w:rPr>
                <w:rFonts w:hint="eastAsia"/>
              </w:rPr>
              <w:t>年</w:t>
            </w:r>
            <w:r w:rsidRPr="002F0D53">
              <w:rPr>
                <w:rFonts w:hint="eastAsia"/>
              </w:rPr>
              <w:t>2</w:t>
            </w:r>
            <w:r w:rsidRPr="002F0D53">
              <w:rPr>
                <w:rFonts w:hint="eastAsia"/>
              </w:rPr>
              <w:t xml:space="preserve">月　</w:t>
            </w:r>
            <w:r w:rsidRPr="002F0D53">
              <w:rPr>
                <w:rFonts w:hint="eastAsia"/>
              </w:rPr>
              <w:t>1</w:t>
            </w:r>
            <w:r w:rsidRPr="002F0D53">
              <w:rPr>
                <w:rFonts w:hint="eastAsia"/>
              </w:rPr>
              <w:t>オンス＝</w:t>
            </w:r>
            <w:r w:rsidRPr="002F0D53">
              <w:rPr>
                <w:rFonts w:hint="eastAsia"/>
              </w:rPr>
              <w:t>42.22</w:t>
            </w:r>
            <w:r w:rsidRPr="002F0D53">
              <w:rPr>
                <w:rFonts w:hint="eastAsia"/>
              </w:rPr>
              <w:t xml:space="preserve">ドル　</w:t>
            </w:r>
            <w:r w:rsidRPr="002F0D53">
              <w:rPr>
                <w:rFonts w:hint="eastAsia"/>
              </w:rPr>
              <w:t>2</w:t>
            </w:r>
            <w:r w:rsidRPr="002F0D53">
              <w:rPr>
                <w:rFonts w:hint="eastAsia"/>
              </w:rPr>
              <w:t>月</w:t>
            </w:r>
            <w:r w:rsidRPr="002F0D53">
              <w:rPr>
                <w:rFonts w:hint="eastAsia"/>
              </w:rPr>
              <w:t>14</w:t>
            </w:r>
            <w:r w:rsidRPr="002F0D53">
              <w:rPr>
                <w:rFonts w:hint="eastAsia"/>
              </w:rPr>
              <w:t xml:space="preserve">日円フロート制　　　</w:t>
            </w:r>
          </w:p>
        </w:tc>
      </w:tr>
    </w:tbl>
    <w:p w:rsidR="00BA0F8E" w:rsidRDefault="002F0D53" w:rsidP="00366523">
      <w:pPr>
        <w:numPr>
          <w:ilvl w:val="1"/>
          <w:numId w:val="9"/>
        </w:numPr>
      </w:pPr>
      <w:r w:rsidRPr="002F0D53">
        <w:rPr>
          <w:rFonts w:hint="eastAsia"/>
        </w:rPr>
        <w:t>ブレトンウッズ体制の崩壊原因</w:t>
      </w:r>
      <w:r w:rsidRPr="002F0D53">
        <w:rPr>
          <w:rFonts w:hint="eastAsia"/>
        </w:rPr>
        <w:t xml:space="preserve"> </w:t>
      </w:r>
    </w:p>
    <w:p w:rsidR="00BA0F8E" w:rsidRDefault="004C3DC0" w:rsidP="00366523">
      <w:pPr>
        <w:numPr>
          <w:ilvl w:val="2"/>
          <w:numId w:val="9"/>
        </w:numPr>
      </w:pPr>
      <w:r>
        <w:rPr>
          <w:noProof/>
        </w:rPr>
        <mc:AlternateContent>
          <mc:Choice Requires="wps">
            <w:drawing>
              <wp:anchor distT="0" distB="0" distL="114300" distR="114300" simplePos="0" relativeHeight="251648512" behindDoc="0" locked="0" layoutInCell="1" allowOverlap="1">
                <wp:simplePos x="0" y="0"/>
                <wp:positionH relativeFrom="column">
                  <wp:posOffset>3271520</wp:posOffset>
                </wp:positionH>
                <wp:positionV relativeFrom="paragraph">
                  <wp:posOffset>188595</wp:posOffset>
                </wp:positionV>
                <wp:extent cx="205105" cy="600075"/>
                <wp:effectExtent l="9525" t="13970" r="13970" b="5080"/>
                <wp:wrapSquare wrapText="bothSides"/>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600075"/>
                        </a:xfrm>
                        <a:prstGeom prst="rightBrace">
                          <a:avLst>
                            <a:gd name="adj1" fmla="val 243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8C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57.6pt;margin-top:14.85pt;width:16.15pt;height:4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3hQ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">
                <v:textbox inset="5.85pt,.7pt,5.85pt,.7pt"/>
                <w10:wrap type="square"/>
              </v:shape>
            </w:pict>
          </mc:Fallback>
        </mc:AlternateContent>
      </w:r>
      <w:r w:rsidR="00D92744">
        <w:rPr>
          <w:rFonts w:hint="eastAsia"/>
        </w:rPr>
        <w:t>海外</w:t>
      </w:r>
      <w:r w:rsidR="002F0D53" w:rsidRPr="002F0D53">
        <w:rPr>
          <w:rFonts w:hint="eastAsia"/>
        </w:rPr>
        <w:t>ドル</w:t>
      </w:r>
      <w:r w:rsidR="00D92744">
        <w:rPr>
          <w:rFonts w:hint="eastAsia"/>
        </w:rPr>
        <w:t>資産</w:t>
      </w:r>
      <w:r w:rsidR="002F0D53" w:rsidRPr="002F0D53">
        <w:rPr>
          <w:rFonts w:hint="eastAsia"/>
        </w:rPr>
        <w:t>の増大</w:t>
      </w:r>
    </w:p>
    <w:p w:rsidR="00366523" w:rsidRDefault="004C3DC0" w:rsidP="00366523">
      <w:pPr>
        <w:numPr>
          <w:ilvl w:val="3"/>
          <w:numId w:val="9"/>
        </w:numPr>
      </w:pPr>
      <w:r>
        <w:rPr>
          <w:noProof/>
        </w:rPr>
        <mc:AlternateContent>
          <mc:Choice Requires="wps">
            <w:drawing>
              <wp:anchor distT="0" distB="0" distL="114300" distR="114300" simplePos="0" relativeHeight="251649536" behindDoc="0" locked="0" layoutInCell="1" allowOverlap="1">
                <wp:simplePos x="0" y="0"/>
                <wp:positionH relativeFrom="column">
                  <wp:posOffset>3652520</wp:posOffset>
                </wp:positionH>
                <wp:positionV relativeFrom="paragraph">
                  <wp:posOffset>200660</wp:posOffset>
                </wp:positionV>
                <wp:extent cx="1704975" cy="257175"/>
                <wp:effectExtent l="9525" t="13970" r="9525" b="5080"/>
                <wp:wrapSquare wrapText="bothSides"/>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692D24" w:rsidRPr="00366523" w:rsidRDefault="00692D24" w:rsidP="00366523">
                            <w:r w:rsidRPr="00366523">
                              <w:rPr>
                                <w:rFonts w:hint="eastAsia"/>
                              </w:rPr>
                              <w:t>⇒　米国金資産減少</w:t>
                            </w:r>
                          </w:p>
                          <w:p w:rsidR="00692D24" w:rsidRDefault="00692D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7.6pt;margin-top:15.8pt;width:134.2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wAKQIAAE8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">
                <v:textbox inset="5.85pt,.7pt,5.85pt,.7pt">
                  <w:txbxContent>
                    <w:p w:rsidR="00692D24" w:rsidRPr="00366523" w:rsidRDefault="00692D24" w:rsidP="00366523">
                      <w:r w:rsidRPr="00366523">
                        <w:rPr>
                          <w:rFonts w:hint="eastAsia"/>
                        </w:rPr>
                        <w:t>⇒　米国金資産減少</w:t>
                      </w:r>
                    </w:p>
                    <w:p w:rsidR="00692D24" w:rsidRDefault="00692D24"/>
                  </w:txbxContent>
                </v:textbox>
                <w10:wrap type="square"/>
              </v:shape>
            </w:pict>
          </mc:Fallback>
        </mc:AlternateContent>
      </w:r>
      <w:r w:rsidR="002F0D53" w:rsidRPr="002F0D53">
        <w:rPr>
          <w:rFonts w:hint="eastAsia"/>
        </w:rPr>
        <w:t>金ドル本位制の維持⇔対米経常黒字</w:t>
      </w:r>
    </w:p>
    <w:p w:rsidR="00366523" w:rsidRDefault="00BA0F8E" w:rsidP="00366523">
      <w:pPr>
        <w:numPr>
          <w:ilvl w:val="3"/>
          <w:numId w:val="9"/>
        </w:numPr>
      </w:pPr>
      <w:r>
        <w:rPr>
          <w:rFonts w:hint="eastAsia"/>
        </w:rPr>
        <w:t>19</w:t>
      </w:r>
      <w:r w:rsidR="002F0D53" w:rsidRPr="002F0D53">
        <w:rPr>
          <w:rFonts w:hint="eastAsia"/>
        </w:rPr>
        <w:t>58</w:t>
      </w:r>
      <w:r w:rsidR="002F0D53" w:rsidRPr="002F0D53">
        <w:rPr>
          <w:rFonts w:hint="eastAsia"/>
        </w:rPr>
        <w:t>年までドル不足一ﾋﾞﾅｲﾝ･ﾈｸﾞﾚｸﾄ政策</w:t>
      </w:r>
    </w:p>
    <w:p w:rsidR="00366523" w:rsidRDefault="002F0D53" w:rsidP="00366523">
      <w:pPr>
        <w:numPr>
          <w:ilvl w:val="3"/>
          <w:numId w:val="9"/>
        </w:numPr>
      </w:pPr>
      <w:r w:rsidRPr="002F0D53">
        <w:rPr>
          <w:rFonts w:hint="eastAsia"/>
        </w:rPr>
        <w:t>EEC</w:t>
      </w:r>
      <w:r w:rsidR="00BA0F8E">
        <w:rPr>
          <w:rFonts w:hint="eastAsia"/>
        </w:rPr>
        <w:t>発足－</w:t>
      </w:r>
      <w:r w:rsidRPr="002F0D53">
        <w:rPr>
          <w:rFonts w:hint="eastAsia"/>
        </w:rPr>
        <w:t>対欧投資　→ドル余剰</w:t>
      </w:r>
    </w:p>
    <w:p w:rsidR="00D92744" w:rsidRDefault="00D92744" w:rsidP="00D92744">
      <w:pPr>
        <w:numPr>
          <w:ilvl w:val="2"/>
          <w:numId w:val="9"/>
        </w:numPr>
      </w:pPr>
      <w:r>
        <w:rPr>
          <w:rFonts w:hint="eastAsia"/>
        </w:rPr>
        <w:t>固定相場の動揺</w:t>
      </w:r>
    </w:p>
    <w:p w:rsidR="00366523" w:rsidRDefault="002F0D53" w:rsidP="00366523">
      <w:pPr>
        <w:numPr>
          <w:ilvl w:val="3"/>
          <w:numId w:val="9"/>
        </w:numPr>
      </w:pPr>
      <w:r w:rsidRPr="002F0D53">
        <w:rPr>
          <w:rFonts w:hint="eastAsia"/>
        </w:rPr>
        <w:t>英、伊：インフレ増大一通貨切り下げ</w:t>
      </w:r>
    </w:p>
    <w:p w:rsidR="00BA0F8E" w:rsidRDefault="002F0D53" w:rsidP="00366523">
      <w:pPr>
        <w:numPr>
          <w:ilvl w:val="3"/>
          <w:numId w:val="9"/>
        </w:numPr>
      </w:pPr>
      <w:r w:rsidRPr="002F0D53">
        <w:rPr>
          <w:rFonts w:hint="eastAsia"/>
        </w:rPr>
        <w:t>多国籍企業による大量の資本移動</w:t>
      </w:r>
    </w:p>
    <w:p w:rsidR="00366523" w:rsidRDefault="002F0D53" w:rsidP="00366523">
      <w:pPr>
        <w:numPr>
          <w:ilvl w:val="4"/>
          <w:numId w:val="9"/>
        </w:numPr>
      </w:pPr>
      <w:r w:rsidRPr="002F0D53">
        <w:rPr>
          <w:rFonts w:hint="eastAsia"/>
        </w:rPr>
        <w:t xml:space="preserve">リーズ　</w:t>
      </w:r>
      <w:r w:rsidRPr="002F0D53">
        <w:rPr>
          <w:rFonts w:hint="eastAsia"/>
        </w:rPr>
        <w:t>:</w:t>
      </w:r>
      <w:r w:rsidRPr="002F0D53">
        <w:rPr>
          <w:rFonts w:hint="eastAsia"/>
        </w:rPr>
        <w:t>受け取り通貨の早期交換</w:t>
      </w:r>
    </w:p>
    <w:p w:rsidR="00BA0F8E" w:rsidRDefault="002F0D53" w:rsidP="00366523">
      <w:pPr>
        <w:numPr>
          <w:ilvl w:val="4"/>
          <w:numId w:val="9"/>
        </w:numPr>
      </w:pPr>
      <w:r w:rsidRPr="002F0D53">
        <w:rPr>
          <w:rFonts w:hint="eastAsia"/>
        </w:rPr>
        <w:t>ラッグズ</w:t>
      </w:r>
      <w:r w:rsidRPr="002F0D53">
        <w:rPr>
          <w:rFonts w:hint="eastAsia"/>
        </w:rPr>
        <w:t>:</w:t>
      </w:r>
      <w:r w:rsidRPr="002F0D53">
        <w:rPr>
          <w:rFonts w:hint="eastAsia"/>
        </w:rPr>
        <w:t>通貨交換の引延ばし</w:t>
      </w:r>
    </w:p>
    <w:p w:rsidR="00D92744" w:rsidRDefault="00D755BF" w:rsidP="00D92744">
      <w:pPr>
        <w:numPr>
          <w:ilvl w:val="2"/>
          <w:numId w:val="9"/>
        </w:numPr>
      </w:pPr>
      <w:r>
        <w:rPr>
          <w:rFonts w:hint="eastAsia"/>
        </w:rPr>
        <w:t>パックスアメリカーナ</w:t>
      </w:r>
      <w:r w:rsidR="00D92744">
        <w:rPr>
          <w:rFonts w:hint="eastAsia"/>
        </w:rPr>
        <w:t>の崩壊　⇒　多元主義</w:t>
      </w:r>
    </w:p>
    <w:p w:rsidR="00BA0F8E" w:rsidRPr="00366523" w:rsidRDefault="002F0D53" w:rsidP="00366523">
      <w:pPr>
        <w:numPr>
          <w:ilvl w:val="3"/>
          <w:numId w:val="9"/>
        </w:numPr>
        <w:rPr>
          <w:rFonts w:ascii="ＭＳ 明朝" w:hAnsi="ＭＳ 明朝"/>
          <w:bCs/>
          <w:szCs w:val="21"/>
        </w:rPr>
      </w:pPr>
      <w:r w:rsidRPr="002F0D53">
        <w:rPr>
          <w:rFonts w:hint="eastAsia"/>
        </w:rPr>
        <w:t>中東戦争、ベトナム戦争　　→金選好・米国の弱体化</w:t>
      </w:r>
    </w:p>
    <w:p w:rsidR="00366523" w:rsidRPr="00BA0F8E" w:rsidRDefault="00366523" w:rsidP="00366523">
      <w:pPr>
        <w:ind w:left="680"/>
        <w:rPr>
          <w:rFonts w:ascii="ＭＳ 明朝" w:hAnsi="ＭＳ 明朝"/>
          <w:bCs/>
          <w:szCs w:val="21"/>
        </w:rPr>
      </w:pPr>
    </w:p>
    <w:p w:rsidR="00BA0F8E" w:rsidRDefault="00BA0F8E" w:rsidP="00366523">
      <w:pPr>
        <w:numPr>
          <w:ilvl w:val="0"/>
          <w:numId w:val="9"/>
        </w:numPr>
        <w:rPr>
          <w:rFonts w:ascii="ＭＳ 明朝" w:hAnsi="ＭＳ 明朝"/>
          <w:bCs/>
          <w:szCs w:val="21"/>
        </w:rPr>
      </w:pPr>
      <w:r w:rsidRPr="00323766">
        <w:rPr>
          <w:rFonts w:ascii="ＭＳ 明朝" w:hAnsi="ＭＳ 明朝"/>
          <w:bCs/>
          <w:szCs w:val="21"/>
        </w:rPr>
        <w:t>スミソニアン体制</w:t>
      </w:r>
    </w:p>
    <w:p w:rsidR="00FA787C" w:rsidRDefault="00BA0F8E" w:rsidP="00366523">
      <w:pPr>
        <w:numPr>
          <w:ilvl w:val="0"/>
          <w:numId w:val="13"/>
        </w:numPr>
      </w:pPr>
      <w:r>
        <w:rPr>
          <w:rFonts w:hint="eastAsia"/>
        </w:rPr>
        <w:t>1971</w:t>
      </w:r>
      <w:r>
        <w:rPr>
          <w:rFonts w:hint="eastAsia"/>
        </w:rPr>
        <w:t>年</w:t>
      </w:r>
      <w:r>
        <w:rPr>
          <w:rFonts w:hint="eastAsia"/>
        </w:rPr>
        <w:t>12</w:t>
      </w:r>
      <w:r>
        <w:rPr>
          <w:rFonts w:hint="eastAsia"/>
        </w:rPr>
        <w:t>月</w:t>
      </w:r>
      <w:r>
        <w:rPr>
          <w:rFonts w:hint="eastAsia"/>
        </w:rPr>
        <w:t>17,18</w:t>
      </w:r>
      <w:r>
        <w:rPr>
          <w:rFonts w:hint="eastAsia"/>
        </w:rPr>
        <w:t>日米ワシントン</w:t>
      </w:r>
      <w:r>
        <w:rPr>
          <w:rFonts w:hint="eastAsia"/>
        </w:rPr>
        <w:t>DC</w:t>
      </w:r>
      <w:r>
        <w:rPr>
          <w:rFonts w:hint="eastAsia"/>
        </w:rPr>
        <w:t>スミソニアン博物館－</w:t>
      </w:r>
      <w:r>
        <w:rPr>
          <w:rFonts w:hint="eastAsia"/>
        </w:rPr>
        <w:t>10</w:t>
      </w:r>
      <w:r>
        <w:rPr>
          <w:rFonts w:hint="eastAsia"/>
        </w:rPr>
        <w:t>ヵ国蔵相・総裁会議</w:t>
      </w:r>
    </w:p>
    <w:p w:rsidR="00FA787C" w:rsidRDefault="00BA0F8E" w:rsidP="00BA0F8E">
      <w:pPr>
        <w:numPr>
          <w:ilvl w:val="2"/>
          <w:numId w:val="9"/>
        </w:numPr>
      </w:pPr>
      <w:r>
        <w:rPr>
          <w:rFonts w:hint="eastAsia"/>
        </w:rPr>
        <w:t>カナダ・ドルを除き</w:t>
      </w:r>
      <w:r>
        <w:rPr>
          <w:rFonts w:hint="eastAsia"/>
        </w:rPr>
        <w:t>,71</w:t>
      </w:r>
      <w:r>
        <w:rPr>
          <w:rFonts w:hint="eastAsia"/>
        </w:rPr>
        <w:t>年</w:t>
      </w:r>
      <w:r>
        <w:rPr>
          <w:rFonts w:hint="eastAsia"/>
        </w:rPr>
        <w:t>8</w:t>
      </w:r>
      <w:r>
        <w:rPr>
          <w:rFonts w:hint="eastAsia"/>
        </w:rPr>
        <w:t>月央以来約</w:t>
      </w:r>
      <w:r>
        <w:rPr>
          <w:rFonts w:hint="eastAsia"/>
        </w:rPr>
        <w:t>4</w:t>
      </w:r>
      <w:r>
        <w:rPr>
          <w:rFonts w:hint="eastAsia"/>
        </w:rPr>
        <w:t>ヵ月つづいた主要国通貨の変動相場制</w:t>
      </w:r>
      <w:r w:rsidR="00FA787C">
        <w:rPr>
          <w:rFonts w:hint="eastAsia"/>
        </w:rPr>
        <w:t>を停止し、米ドル通貨を切り上げ</w:t>
      </w:r>
      <w:r>
        <w:rPr>
          <w:rFonts w:hint="eastAsia"/>
        </w:rPr>
        <w:t>安定した為替相場体系へ復帰。</w:t>
      </w:r>
    </w:p>
    <w:p w:rsidR="00FA787C" w:rsidRDefault="00FA787C" w:rsidP="00FA787C">
      <w:pPr>
        <w:numPr>
          <w:ilvl w:val="3"/>
          <w:numId w:val="9"/>
        </w:numPr>
      </w:pPr>
      <w:r>
        <w:rPr>
          <w:rFonts w:hint="eastAsia"/>
        </w:rPr>
        <w:t>金に対してドルは</w:t>
      </w:r>
      <w:r>
        <w:rPr>
          <w:rFonts w:hint="eastAsia"/>
        </w:rPr>
        <w:t>7.89</w:t>
      </w:r>
      <w:r>
        <w:rPr>
          <w:rFonts w:hint="eastAsia"/>
        </w:rPr>
        <w:t>％の切下げ</w:t>
      </w:r>
    </w:p>
    <w:p w:rsidR="00FA787C" w:rsidRDefault="00FA787C" w:rsidP="00FA787C">
      <w:pPr>
        <w:numPr>
          <w:ilvl w:val="3"/>
          <w:numId w:val="9"/>
        </w:numPr>
      </w:pPr>
      <w:r>
        <w:rPr>
          <w:rFonts w:hint="eastAsia"/>
        </w:rPr>
        <w:t>円：１ドル＝</w:t>
      </w:r>
      <w:r>
        <w:rPr>
          <w:rFonts w:hint="eastAsia"/>
        </w:rPr>
        <w:t>360</w:t>
      </w:r>
      <w:r>
        <w:rPr>
          <w:rFonts w:hint="eastAsia"/>
        </w:rPr>
        <w:t>円</w:t>
      </w:r>
    </w:p>
    <w:p w:rsidR="00FA787C" w:rsidRDefault="00FA787C" w:rsidP="00FA787C">
      <w:pPr>
        <w:numPr>
          <w:ilvl w:val="3"/>
          <w:numId w:val="9"/>
        </w:numPr>
      </w:pPr>
      <w:r>
        <w:t>英ポンド</w:t>
      </w:r>
      <w:r>
        <w:t>,</w:t>
      </w:r>
      <w:r>
        <w:t>フランス・フラン</w:t>
      </w:r>
      <w:r>
        <w:rPr>
          <w:rFonts w:hint="eastAsia"/>
        </w:rPr>
        <w:t>－</w:t>
      </w:r>
      <w:r>
        <w:t>不変</w:t>
      </w:r>
    </w:p>
    <w:p w:rsidR="00FA787C" w:rsidRDefault="001B55C9" w:rsidP="00FA787C">
      <w:pPr>
        <w:numPr>
          <w:ilvl w:val="3"/>
          <w:numId w:val="9"/>
        </w:numPr>
      </w:pPr>
      <w:r>
        <w:t>イタリア・リラ</w:t>
      </w:r>
      <w:r>
        <w:rPr>
          <w:rFonts w:hint="eastAsia"/>
        </w:rPr>
        <w:t>－</w:t>
      </w:r>
      <w:r w:rsidR="00FA787C">
        <w:t>若干の切下げ</w:t>
      </w:r>
    </w:p>
    <w:p w:rsidR="00FA787C" w:rsidRDefault="00FA787C" w:rsidP="00FA787C">
      <w:pPr>
        <w:numPr>
          <w:ilvl w:val="3"/>
          <w:numId w:val="9"/>
        </w:numPr>
      </w:pPr>
      <w:r>
        <w:t>日本円</w:t>
      </w:r>
      <w:r>
        <w:t>,</w:t>
      </w:r>
      <w:r>
        <w:t>西ドイツ・マルク</w:t>
      </w:r>
      <w:r>
        <w:t>,</w:t>
      </w:r>
      <w:r>
        <w:t>オランダ・ギルダー</w:t>
      </w:r>
      <w:r>
        <w:t>,</w:t>
      </w:r>
      <w:r>
        <w:t>ベルギー・フラン</w:t>
      </w:r>
      <w:r w:rsidR="001B55C9">
        <w:rPr>
          <w:rFonts w:hint="eastAsia"/>
        </w:rPr>
        <w:t>－</w:t>
      </w:r>
      <w:r>
        <w:t>切上げ</w:t>
      </w:r>
    </w:p>
    <w:p w:rsidR="001B55C9" w:rsidRDefault="00BA0F8E" w:rsidP="00BA0F8E">
      <w:pPr>
        <w:numPr>
          <w:ilvl w:val="2"/>
          <w:numId w:val="9"/>
        </w:numPr>
      </w:pPr>
      <w:r>
        <w:rPr>
          <w:rFonts w:hint="eastAsia"/>
        </w:rPr>
        <w:t>許容される為替相場変動幅は従来の上下各々</w:t>
      </w:r>
      <w:r>
        <w:rPr>
          <w:rFonts w:hint="eastAsia"/>
        </w:rPr>
        <w:t>1</w:t>
      </w:r>
      <w:r>
        <w:rPr>
          <w:rFonts w:hint="eastAsia"/>
        </w:rPr>
        <w:t>％から</w:t>
      </w:r>
      <w:r>
        <w:rPr>
          <w:rFonts w:hint="eastAsia"/>
        </w:rPr>
        <w:t>2.25</w:t>
      </w:r>
      <w:r>
        <w:rPr>
          <w:rFonts w:hint="eastAsia"/>
        </w:rPr>
        <w:t>％へ拡大する</w:t>
      </w:r>
      <w:r>
        <w:rPr>
          <w:rFonts w:hint="eastAsia"/>
        </w:rPr>
        <w:t>(</w:t>
      </w:r>
      <w:r>
        <w:rPr>
          <w:rFonts w:hint="eastAsia"/>
        </w:rPr>
        <w:t>ワイダーバンド</w:t>
      </w:r>
      <w:r>
        <w:rPr>
          <w:rFonts w:hint="eastAsia"/>
        </w:rPr>
        <w:t>)</w:t>
      </w:r>
    </w:p>
    <w:p w:rsidR="00BA0F8E" w:rsidRDefault="00BA0F8E" w:rsidP="00BA0F8E">
      <w:pPr>
        <w:numPr>
          <w:ilvl w:val="2"/>
          <w:numId w:val="9"/>
        </w:numPr>
      </w:pPr>
      <w:r>
        <w:rPr>
          <w:rFonts w:hint="eastAsia"/>
        </w:rPr>
        <w:t>アメリカは</w:t>
      </w:r>
      <w:r>
        <w:rPr>
          <w:rFonts w:hint="eastAsia"/>
        </w:rPr>
        <w:t>8</w:t>
      </w:r>
      <w:r>
        <w:rPr>
          <w:rFonts w:hint="eastAsia"/>
        </w:rPr>
        <w:t>月</w:t>
      </w:r>
      <w:r>
        <w:rPr>
          <w:rFonts w:hint="eastAsia"/>
        </w:rPr>
        <w:t>15</w:t>
      </w:r>
      <w:r>
        <w:rPr>
          <w:rFonts w:hint="eastAsia"/>
        </w:rPr>
        <w:t>日発表の新経済政策で採用した輸入課徴金制度と設備投資減税のバイアメリカン条項を撤廃</w:t>
      </w:r>
    </w:p>
    <w:p w:rsidR="001B55C9" w:rsidRDefault="001B55C9" w:rsidP="001B55C9">
      <w:pPr>
        <w:ind w:left="454"/>
        <w:jc w:val="right"/>
      </w:pPr>
      <w:r>
        <w:rPr>
          <w:rFonts w:hint="eastAsia"/>
        </w:rPr>
        <w:t>（</w:t>
      </w:r>
      <w:r w:rsidRPr="001B55C9">
        <w:t>http://wp.cao.go.jp/zenbun/sekai/wp-we72/wp-we72-01101.html</w:t>
      </w:r>
      <w:r>
        <w:rPr>
          <w:rFonts w:hint="eastAsia"/>
        </w:rPr>
        <w:t xml:space="preserve">　参照）</w:t>
      </w:r>
    </w:p>
    <w:p w:rsidR="00505960" w:rsidRDefault="00505960" w:rsidP="00505960">
      <w:pPr>
        <w:jc w:val="left"/>
      </w:pPr>
    </w:p>
    <w:p w:rsidR="00A86041" w:rsidRDefault="001B55C9" w:rsidP="00A86041">
      <w:pPr>
        <w:numPr>
          <w:ilvl w:val="0"/>
          <w:numId w:val="9"/>
        </w:numPr>
        <w:jc w:val="left"/>
      </w:pPr>
      <w:r w:rsidRPr="001B55C9">
        <w:rPr>
          <w:rFonts w:hint="eastAsia"/>
        </w:rPr>
        <w:t>外国為替相場</w:t>
      </w:r>
      <w:r>
        <w:rPr>
          <w:rFonts w:hint="eastAsia"/>
        </w:rPr>
        <w:t>－フロート制</w:t>
      </w:r>
    </w:p>
    <w:p w:rsidR="00A86041" w:rsidRPr="001B55C9" w:rsidRDefault="00A86041" w:rsidP="00A86041">
      <w:pPr>
        <w:numPr>
          <w:ilvl w:val="1"/>
          <w:numId w:val="9"/>
        </w:numPr>
        <w:jc w:val="left"/>
      </w:pPr>
      <w:r w:rsidRPr="001B55C9">
        <w:rPr>
          <w:rFonts w:hint="eastAsia"/>
        </w:rPr>
        <w:t>外国為替相場（為替レート）　＝</w:t>
      </w:r>
      <w:r>
        <w:rPr>
          <w:rFonts w:hint="eastAsia"/>
        </w:rPr>
        <w:t xml:space="preserve">　</w:t>
      </w:r>
      <w:r w:rsidRPr="001B55C9">
        <w:rPr>
          <w:rFonts w:hint="eastAsia"/>
        </w:rPr>
        <w:t>一国の通貨と他国通貨との交換比率</w:t>
      </w:r>
    </w:p>
    <w:p w:rsidR="00A86041" w:rsidRDefault="00A86041" w:rsidP="00A86041">
      <w:pPr>
        <w:ind w:left="227"/>
        <w:jc w:val="left"/>
        <w:rPr>
          <w:bdr w:val="single" w:sz="4" w:space="0" w:color="auto"/>
        </w:rPr>
      </w:pPr>
      <w:r>
        <w:rPr>
          <w:rFonts w:hint="eastAsia"/>
        </w:rPr>
        <w:t xml:space="preserve">外為取引　</w:t>
      </w:r>
      <w:r w:rsidRPr="00A86041">
        <w:rPr>
          <w:rFonts w:hint="eastAsia"/>
          <w:bdr w:val="single" w:sz="4" w:space="0" w:color="auto"/>
        </w:rPr>
        <w:t>貿易取引、サービス取引、資本取引、投機的売買</w:t>
      </w:r>
    </w:p>
    <w:p w:rsidR="00A86041" w:rsidRPr="00A86041" w:rsidRDefault="00A86041" w:rsidP="00A86041">
      <w:pPr>
        <w:ind w:leftChars="108" w:left="227" w:firstLineChars="200" w:firstLine="420"/>
        <w:jc w:val="left"/>
      </w:pPr>
      <w:r w:rsidRPr="00A86041">
        <w:rPr>
          <w:rFonts w:hint="eastAsia"/>
        </w:rPr>
        <w:t>⇔</w:t>
      </w:r>
      <w:r>
        <w:rPr>
          <w:rFonts w:hint="eastAsia"/>
        </w:rPr>
        <w:t xml:space="preserve">　</w:t>
      </w:r>
      <w:r w:rsidRPr="00A86041">
        <w:rPr>
          <w:rFonts w:hint="eastAsia"/>
        </w:rPr>
        <w:t>実需（通貨需要）</w:t>
      </w:r>
      <w:r>
        <w:rPr>
          <w:rFonts w:hint="eastAsia"/>
        </w:rPr>
        <w:t>、</w:t>
      </w:r>
      <w:r w:rsidRPr="00A86041">
        <w:rPr>
          <w:rFonts w:hint="eastAsia"/>
        </w:rPr>
        <w:t>ヘッジ</w:t>
      </w:r>
      <w:r>
        <w:rPr>
          <w:rFonts w:hint="eastAsia"/>
        </w:rPr>
        <w:t>、</w:t>
      </w:r>
      <w:r w:rsidRPr="00A86041">
        <w:rPr>
          <w:rFonts w:hint="eastAsia"/>
        </w:rPr>
        <w:t>売買差益</w:t>
      </w:r>
    </w:p>
    <w:p w:rsidR="00A02C28" w:rsidRDefault="00A02C28" w:rsidP="00366523">
      <w:pPr>
        <w:numPr>
          <w:ilvl w:val="1"/>
          <w:numId w:val="9"/>
        </w:numPr>
        <w:jc w:val="left"/>
      </w:pPr>
      <w:r w:rsidRPr="001B55C9">
        <w:rPr>
          <w:rFonts w:hint="eastAsia"/>
        </w:rPr>
        <w:lastRenderedPageBreak/>
        <w:t>外国為替相場のタイプ</w:t>
      </w:r>
    </w:p>
    <w:p w:rsidR="00A02C28" w:rsidRDefault="00A02C28" w:rsidP="00366523">
      <w:pPr>
        <w:numPr>
          <w:ilvl w:val="2"/>
          <w:numId w:val="9"/>
        </w:numPr>
        <w:jc w:val="left"/>
      </w:pPr>
      <w:r w:rsidRPr="001B55C9">
        <w:rPr>
          <w:rFonts w:hint="eastAsia"/>
        </w:rPr>
        <w:t>固定為替レート</w:t>
      </w:r>
    </w:p>
    <w:p w:rsidR="00A02C28" w:rsidRDefault="00A02C28" w:rsidP="00366523">
      <w:pPr>
        <w:numPr>
          <w:ilvl w:val="2"/>
          <w:numId w:val="9"/>
        </w:numPr>
        <w:jc w:val="left"/>
      </w:pPr>
      <w:r w:rsidRPr="001B55C9">
        <w:rPr>
          <w:rFonts w:hint="eastAsia"/>
        </w:rPr>
        <w:t>変動為替レート（フロート制）</w:t>
      </w:r>
    </w:p>
    <w:p w:rsidR="00A02C28" w:rsidRDefault="00A02C28" w:rsidP="00366523">
      <w:pPr>
        <w:numPr>
          <w:ilvl w:val="2"/>
          <w:numId w:val="9"/>
        </w:numPr>
        <w:jc w:val="left"/>
      </w:pPr>
      <w:r w:rsidRPr="001B55C9">
        <w:rPr>
          <w:rFonts w:hint="eastAsia"/>
        </w:rPr>
        <w:t>混成制度</w:t>
      </w:r>
    </w:p>
    <w:p w:rsidR="00A02C28" w:rsidRDefault="00A02C28" w:rsidP="00366523">
      <w:pPr>
        <w:numPr>
          <w:ilvl w:val="3"/>
          <w:numId w:val="9"/>
        </w:numPr>
        <w:jc w:val="left"/>
      </w:pPr>
      <w:r w:rsidRPr="001B55C9">
        <w:rPr>
          <w:rFonts w:hint="eastAsia"/>
        </w:rPr>
        <w:t>アジャスタブル・ペッグ制</w:t>
      </w:r>
    </w:p>
    <w:p w:rsidR="00A02C28" w:rsidRPr="001B55C9" w:rsidRDefault="00A02C28" w:rsidP="00366523">
      <w:pPr>
        <w:ind w:leftChars="424" w:left="890"/>
        <w:jc w:val="left"/>
      </w:pPr>
      <w:r w:rsidRPr="001B55C9">
        <w:rPr>
          <w:rFonts w:hint="eastAsia"/>
        </w:rPr>
        <w:t>国際収支の不均衡を是正するために、為替平価を時折変更</w:t>
      </w:r>
    </w:p>
    <w:p w:rsidR="00A02C28" w:rsidRPr="001B55C9" w:rsidRDefault="00A02C28" w:rsidP="00366523">
      <w:pPr>
        <w:numPr>
          <w:ilvl w:val="3"/>
          <w:numId w:val="9"/>
        </w:numPr>
        <w:jc w:val="left"/>
      </w:pPr>
      <w:r w:rsidRPr="001B55C9">
        <w:rPr>
          <w:rFonts w:hint="eastAsia"/>
        </w:rPr>
        <w:t>クローリング・ペッグ制</w:t>
      </w:r>
    </w:p>
    <w:p w:rsidR="00A02C28" w:rsidRPr="001B55C9" w:rsidRDefault="00A02C28" w:rsidP="00366523">
      <w:pPr>
        <w:ind w:leftChars="424" w:left="890"/>
        <w:jc w:val="left"/>
      </w:pPr>
      <w:r w:rsidRPr="001B55C9">
        <w:rPr>
          <w:rFonts w:hint="eastAsia"/>
        </w:rPr>
        <w:t>為替平価が均衡為替レートの達成するまで少しずつ、特定の間隔で変更</w:t>
      </w:r>
    </w:p>
    <w:p w:rsidR="00A02C28" w:rsidRPr="001B55C9" w:rsidRDefault="00A02C28" w:rsidP="00366523">
      <w:pPr>
        <w:numPr>
          <w:ilvl w:val="3"/>
          <w:numId w:val="9"/>
        </w:numPr>
        <w:jc w:val="left"/>
      </w:pPr>
      <w:r w:rsidRPr="001B55C9">
        <w:rPr>
          <w:rFonts w:hint="eastAsia"/>
        </w:rPr>
        <w:t>管理フロート制</w:t>
      </w:r>
    </w:p>
    <w:p w:rsidR="00A02C28" w:rsidRPr="001B55C9" w:rsidRDefault="00A02C28" w:rsidP="00366523">
      <w:pPr>
        <w:ind w:leftChars="424" w:left="890"/>
        <w:jc w:val="left"/>
      </w:pPr>
      <w:r w:rsidRPr="001B55C9">
        <w:rPr>
          <w:rFonts w:hint="eastAsia"/>
        </w:rPr>
        <w:t>通貨当局が為替レートの短期的変動を少なくするように介入</w:t>
      </w:r>
    </w:p>
    <w:p w:rsidR="00A02C28" w:rsidRPr="001B55C9" w:rsidRDefault="00A02C28" w:rsidP="00366523">
      <w:pPr>
        <w:numPr>
          <w:ilvl w:val="3"/>
          <w:numId w:val="9"/>
        </w:numPr>
        <w:jc w:val="left"/>
      </w:pPr>
      <w:r w:rsidRPr="001B55C9">
        <w:rPr>
          <w:rFonts w:hint="eastAsia"/>
        </w:rPr>
        <w:t>通貨バスケット</w:t>
      </w:r>
    </w:p>
    <w:p w:rsidR="00A02C28" w:rsidRPr="001B55C9" w:rsidRDefault="00A02C28" w:rsidP="00366523">
      <w:pPr>
        <w:ind w:leftChars="424" w:left="890"/>
        <w:jc w:val="left"/>
      </w:pPr>
      <w:r w:rsidRPr="001B55C9">
        <w:rPr>
          <w:rFonts w:hint="eastAsia"/>
        </w:rPr>
        <w:t>数カ国の通貨を組み合わせて為替レートを決定</w:t>
      </w:r>
    </w:p>
    <w:p w:rsidR="001B55C9" w:rsidRPr="001B55C9" w:rsidRDefault="001B55C9" w:rsidP="00366523">
      <w:pPr>
        <w:numPr>
          <w:ilvl w:val="1"/>
          <w:numId w:val="9"/>
        </w:numPr>
        <w:jc w:val="left"/>
      </w:pPr>
      <w:r w:rsidRPr="001B55C9">
        <w:rPr>
          <w:rFonts w:hint="eastAsia"/>
        </w:rPr>
        <w:t>為替レートの種類</w:t>
      </w:r>
      <w:r w:rsidR="00F37A6D">
        <w:rPr>
          <w:rFonts w:hint="eastAsia"/>
        </w:rPr>
        <w:t>／表示</w:t>
      </w:r>
    </w:p>
    <w:p w:rsidR="001B55C9" w:rsidRDefault="001B55C9" w:rsidP="00366523">
      <w:pPr>
        <w:numPr>
          <w:ilvl w:val="2"/>
          <w:numId w:val="9"/>
        </w:numPr>
        <w:jc w:val="left"/>
      </w:pPr>
      <w:r w:rsidRPr="001B55C9">
        <w:rPr>
          <w:rFonts w:hint="eastAsia"/>
        </w:rPr>
        <w:t>名目為替レート</w:t>
      </w:r>
    </w:p>
    <w:p w:rsidR="007279A0" w:rsidRDefault="007279A0" w:rsidP="007279A0">
      <w:pPr>
        <w:ind w:leftChars="416" w:left="874"/>
        <w:jc w:val="left"/>
      </w:pPr>
      <w:r>
        <w:rPr>
          <w:rFonts w:hint="eastAsia"/>
        </w:rPr>
        <w:t xml:space="preserve">図１　</w:t>
      </w:r>
      <w:r w:rsidR="00690DF3">
        <w:rPr>
          <w:rFonts w:hint="eastAsia"/>
        </w:rPr>
        <w:t>名目</w:t>
      </w:r>
      <w:r w:rsidRPr="00736827">
        <w:rPr>
          <w:rFonts w:hint="eastAsia"/>
        </w:rPr>
        <w:t>円／米ドル</w:t>
      </w:r>
      <w:r w:rsidRPr="00736827">
        <w:rPr>
          <w:rFonts w:hint="eastAsia"/>
        </w:rPr>
        <w:t xml:space="preserve"> </w:t>
      </w:r>
      <w:r w:rsidRPr="00736827">
        <w:rPr>
          <w:rFonts w:hint="eastAsia"/>
        </w:rPr>
        <w:t>為替レート推移</w:t>
      </w:r>
    </w:p>
    <w:p w:rsidR="007279A0" w:rsidRDefault="000C6D0D" w:rsidP="00C5103B">
      <w:pPr>
        <w:ind w:rightChars="-136" w:right="-286"/>
        <w:jc w:val="left"/>
      </w:pPr>
      <w:r>
        <w:rPr>
          <w:noProof/>
        </w:rPr>
        <w:drawing>
          <wp:inline distT="0" distB="0" distL="0" distR="0" wp14:anchorId="478D58C3" wp14:editId="758EB0D9">
            <wp:extent cx="5759450" cy="2699742"/>
            <wp:effectExtent l="0" t="0" r="0" b="0"/>
            <wp:docPr id="3" name="graph" descr="http://www.stat-search.boj.or.jp/ssi/html/12702.20130616144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descr="http://www.stat-search.boj.or.jp/ssi/html/12702.201306161444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99742"/>
                    </a:xfrm>
                    <a:prstGeom prst="rect">
                      <a:avLst/>
                    </a:prstGeom>
                    <a:noFill/>
                    <a:ln>
                      <a:noFill/>
                    </a:ln>
                  </pic:spPr>
                </pic:pic>
              </a:graphicData>
            </a:graphic>
          </wp:inline>
        </w:drawing>
      </w:r>
    </w:p>
    <w:p w:rsidR="000C6D0D" w:rsidRDefault="000C6D0D" w:rsidP="00C5103B">
      <w:pPr>
        <w:ind w:rightChars="-136" w:right="-286"/>
        <w:jc w:val="left"/>
      </w:pPr>
      <w:r>
        <w:t xml:space="preserve">注：実線－名目外国為替相場（東京市場　ドル・円　スポット　</w:t>
      </w:r>
      <w:r>
        <w:t>17</w:t>
      </w:r>
      <w:r>
        <w:t>時時点</w:t>
      </w:r>
      <w:r>
        <w:t>/</w:t>
      </w:r>
      <w:r>
        <w:t>月平均）</w:t>
      </w:r>
    </w:p>
    <w:p w:rsidR="000C6D0D" w:rsidRDefault="000C6D0D" w:rsidP="00C5103B">
      <w:pPr>
        <w:ind w:rightChars="-136" w:right="-286"/>
        <w:jc w:val="left"/>
      </w:pPr>
      <w:r>
        <w:rPr>
          <w:rFonts w:hint="eastAsia"/>
        </w:rPr>
        <w:t xml:space="preserve">　　タテグラフは景気後退期を示す</w:t>
      </w:r>
    </w:p>
    <w:p w:rsidR="007279A0" w:rsidRPr="00F57E9F" w:rsidRDefault="007279A0" w:rsidP="00F57E9F">
      <w:pPr>
        <w:rPr>
          <w:sz w:val="20"/>
        </w:rPr>
      </w:pPr>
      <w:r w:rsidRPr="00F57E9F">
        <w:rPr>
          <w:rFonts w:hint="eastAsia"/>
          <w:sz w:val="20"/>
        </w:rPr>
        <w:t>（</w:t>
      </w:r>
      <w:r w:rsidR="00C5103B" w:rsidRPr="00F57E9F">
        <w:rPr>
          <w:rFonts w:hint="eastAsia"/>
          <w:sz w:val="20"/>
        </w:rPr>
        <w:t>データ</w:t>
      </w:r>
      <w:r w:rsidRPr="00F57E9F">
        <w:rPr>
          <w:rFonts w:hint="eastAsia"/>
          <w:sz w:val="20"/>
        </w:rPr>
        <w:t>：</w:t>
      </w:r>
      <w:r w:rsidR="00C5103B" w:rsidRPr="00F57E9F">
        <w:rPr>
          <w:sz w:val="20"/>
        </w:rPr>
        <w:t>http://</w:t>
      </w:r>
      <w:r w:rsidR="008411C9" w:rsidRPr="008411C9">
        <w:t xml:space="preserve"> </w:t>
      </w:r>
      <w:r w:rsidR="008411C9" w:rsidRPr="008411C9">
        <w:rPr>
          <w:sz w:val="20"/>
        </w:rPr>
        <w:t>http://www.stat-search.boj.or.jp/ssi/cgi-bin/famecgi2?cgi=$graphwnd</w:t>
      </w:r>
      <w:r w:rsidRPr="00F57E9F">
        <w:rPr>
          <w:rFonts w:hint="eastAsia"/>
          <w:sz w:val="16"/>
        </w:rPr>
        <w:t>日本銀行</w:t>
      </w:r>
      <w:r w:rsidR="008411C9">
        <w:rPr>
          <w:rFonts w:hint="eastAsia"/>
          <w:sz w:val="16"/>
        </w:rPr>
        <w:t>HP</w:t>
      </w:r>
      <w:r w:rsidRPr="00F57E9F">
        <w:rPr>
          <w:rFonts w:hint="eastAsia"/>
          <w:sz w:val="20"/>
        </w:rPr>
        <w:t>）</w:t>
      </w:r>
    </w:p>
    <w:p w:rsidR="008411C9" w:rsidRDefault="008411C9" w:rsidP="008411C9">
      <w:pPr>
        <w:ind w:left="652"/>
        <w:jc w:val="left"/>
      </w:pPr>
    </w:p>
    <w:p w:rsidR="001B55C9" w:rsidRPr="001B55C9" w:rsidRDefault="001B55C9" w:rsidP="00366523">
      <w:pPr>
        <w:numPr>
          <w:ilvl w:val="2"/>
          <w:numId w:val="9"/>
        </w:numPr>
        <w:jc w:val="left"/>
      </w:pPr>
      <w:r w:rsidRPr="001B55C9">
        <w:rPr>
          <w:rFonts w:hint="eastAsia"/>
        </w:rPr>
        <w:t>実質為替レート</w:t>
      </w:r>
      <w:r w:rsidR="008D026B">
        <w:rPr>
          <w:rFonts w:hint="eastAsia"/>
        </w:rPr>
        <w:t>：</w:t>
      </w:r>
      <w:r w:rsidR="008D026B" w:rsidRPr="008D026B">
        <w:rPr>
          <w:rFonts w:hint="eastAsia"/>
        </w:rPr>
        <w:t>物価の変化まで考慮に入れた為替レート</w:t>
      </w:r>
    </w:p>
    <w:p w:rsidR="001B55C9" w:rsidRPr="001B55C9" w:rsidRDefault="001B55C9" w:rsidP="001B55C9">
      <w:pPr>
        <w:ind w:left="454"/>
        <w:jc w:val="left"/>
      </w:pPr>
      <w:r w:rsidRPr="001B55C9">
        <w:rPr>
          <w:rFonts w:hint="eastAsia"/>
        </w:rPr>
        <w:t xml:space="preserve">　　　</w:t>
      </w:r>
      <w:r w:rsidRPr="00F37A6D">
        <w:rPr>
          <w:rFonts w:hint="eastAsia"/>
          <w:bdr w:val="single" w:sz="4" w:space="0" w:color="auto"/>
        </w:rPr>
        <w:t xml:space="preserve">　為替レート　×　外国物価　</w:t>
      </w:r>
      <w:r w:rsidR="00F37A6D" w:rsidRPr="00F37A6D">
        <w:rPr>
          <w:rFonts w:hint="eastAsia"/>
          <w:bdr w:val="single" w:sz="4" w:space="0" w:color="auto"/>
        </w:rPr>
        <w:t>÷</w:t>
      </w:r>
      <w:r w:rsidRPr="00F37A6D">
        <w:rPr>
          <w:rFonts w:hint="eastAsia"/>
          <w:bdr w:val="single" w:sz="4" w:space="0" w:color="auto"/>
        </w:rPr>
        <w:t xml:space="preserve">　国内物価　</w:t>
      </w:r>
    </w:p>
    <w:p w:rsidR="001B55C9" w:rsidRPr="001B55C9" w:rsidRDefault="001B55C9" w:rsidP="00F37A6D">
      <w:pPr>
        <w:numPr>
          <w:ilvl w:val="3"/>
          <w:numId w:val="9"/>
        </w:numPr>
        <w:jc w:val="left"/>
      </w:pPr>
      <w:r w:rsidRPr="001B55C9">
        <w:rPr>
          <w:rFonts w:hint="eastAsia"/>
        </w:rPr>
        <w:t>主要通貨</w:t>
      </w:r>
      <w:r w:rsidR="00736827">
        <w:rPr>
          <w:rFonts w:hint="eastAsia"/>
        </w:rPr>
        <w:t>（複数国通貨）</w:t>
      </w:r>
      <w:r w:rsidRPr="001B55C9">
        <w:rPr>
          <w:rFonts w:hint="eastAsia"/>
        </w:rPr>
        <w:t>を対象とした為替レート</w:t>
      </w:r>
    </w:p>
    <w:p w:rsidR="00265B66" w:rsidRDefault="001B55C9" w:rsidP="006B728A">
      <w:pPr>
        <w:numPr>
          <w:ilvl w:val="3"/>
          <w:numId w:val="9"/>
        </w:numPr>
        <w:jc w:val="left"/>
      </w:pPr>
      <w:r w:rsidRPr="001B55C9">
        <w:rPr>
          <w:rFonts w:hint="eastAsia"/>
        </w:rPr>
        <w:t>平均為替レート：基準年を</w:t>
      </w:r>
      <w:r w:rsidRPr="001B55C9">
        <w:rPr>
          <w:rFonts w:hint="eastAsia"/>
        </w:rPr>
        <w:t>100</w:t>
      </w:r>
      <w:r w:rsidRPr="001B55C9">
        <w:rPr>
          <w:rFonts w:hint="eastAsia"/>
        </w:rPr>
        <w:t>とする</w:t>
      </w:r>
    </w:p>
    <w:p w:rsidR="006B728A" w:rsidRPr="001B55C9" w:rsidRDefault="006B728A" w:rsidP="006B728A">
      <w:pPr>
        <w:numPr>
          <w:ilvl w:val="2"/>
          <w:numId w:val="9"/>
        </w:numPr>
        <w:jc w:val="left"/>
      </w:pPr>
      <w:r>
        <w:t>実効為替レート</w:t>
      </w:r>
    </w:p>
    <w:p w:rsidR="00F37A6D" w:rsidRDefault="001B55C9" w:rsidP="00F37A6D">
      <w:pPr>
        <w:numPr>
          <w:ilvl w:val="3"/>
          <w:numId w:val="9"/>
        </w:numPr>
        <w:jc w:val="left"/>
      </w:pPr>
      <w:r w:rsidRPr="001B55C9">
        <w:rPr>
          <w:rFonts w:hint="eastAsia"/>
        </w:rPr>
        <w:t>貿易相手の重要度を加味－加重平均</w:t>
      </w:r>
    </w:p>
    <w:p w:rsidR="008411C9" w:rsidRDefault="008411C9" w:rsidP="008411C9">
      <w:pPr>
        <w:jc w:val="left"/>
      </w:pPr>
    </w:p>
    <w:p w:rsidR="008411C9" w:rsidRDefault="008411C9" w:rsidP="008411C9">
      <w:pPr>
        <w:jc w:val="left"/>
      </w:pPr>
    </w:p>
    <w:p w:rsidR="008411C9" w:rsidRDefault="008411C9" w:rsidP="008411C9">
      <w:pPr>
        <w:jc w:val="left"/>
      </w:pPr>
    </w:p>
    <w:p w:rsidR="008411C9" w:rsidRDefault="008411C9" w:rsidP="008411C9">
      <w:pPr>
        <w:jc w:val="left"/>
      </w:pPr>
    </w:p>
    <w:p w:rsidR="008411C9" w:rsidRDefault="008411C9" w:rsidP="008411C9">
      <w:pPr>
        <w:jc w:val="left"/>
      </w:pPr>
    </w:p>
    <w:p w:rsidR="008411C9" w:rsidRDefault="008411C9" w:rsidP="008411C9">
      <w:pPr>
        <w:jc w:val="left"/>
      </w:pPr>
    </w:p>
    <w:p w:rsidR="00F37A6D" w:rsidRDefault="00690DF3" w:rsidP="001B55C9">
      <w:pPr>
        <w:numPr>
          <w:ilvl w:val="2"/>
          <w:numId w:val="9"/>
        </w:numPr>
        <w:jc w:val="left"/>
      </w:pPr>
      <w:r>
        <w:rPr>
          <w:rFonts w:hint="eastAsia"/>
        </w:rPr>
        <w:t>名目実効為替レートと</w:t>
      </w:r>
      <w:r w:rsidR="001B55C9" w:rsidRPr="001B55C9">
        <w:rPr>
          <w:rFonts w:hint="eastAsia"/>
        </w:rPr>
        <w:t>実質実効為替</w:t>
      </w:r>
      <w:r w:rsidR="00F37A6D">
        <w:rPr>
          <w:rFonts w:hint="eastAsia"/>
        </w:rPr>
        <w:t>レート</w:t>
      </w:r>
      <w:r>
        <w:rPr>
          <w:rFonts w:hint="eastAsia"/>
        </w:rPr>
        <w:t>（出典日本銀行</w:t>
      </w:r>
      <w:r>
        <w:rPr>
          <w:rFonts w:hint="eastAsia"/>
        </w:rPr>
        <w:t>HP</w:t>
      </w:r>
      <w:r>
        <w:rPr>
          <w:rFonts w:hint="eastAsia"/>
        </w:rPr>
        <w:t>）</w:t>
      </w:r>
      <w:r>
        <w:rPr>
          <w:rFonts w:hint="eastAsia"/>
        </w:rPr>
        <w:t xml:space="preserve">   </w:t>
      </w:r>
    </w:p>
    <w:p w:rsidR="0033267F" w:rsidRDefault="0033267F" w:rsidP="0033267F">
      <w:pPr>
        <w:ind w:left="652"/>
        <w:jc w:val="left"/>
      </w:pPr>
      <w:r>
        <w:rPr>
          <w:rFonts w:hint="eastAsia"/>
        </w:rPr>
        <w:t xml:space="preserve">　図２　名目実効為替レートと</w:t>
      </w:r>
      <w:r w:rsidRPr="001B55C9">
        <w:rPr>
          <w:rFonts w:hint="eastAsia"/>
        </w:rPr>
        <w:t>実質実効為替</w:t>
      </w:r>
      <w:r>
        <w:rPr>
          <w:rFonts w:hint="eastAsia"/>
        </w:rPr>
        <w:t>レート</w:t>
      </w:r>
    </w:p>
    <w:p w:rsidR="00C1529A" w:rsidRDefault="008411C9" w:rsidP="0033267F">
      <w:pPr>
        <w:ind w:left="652"/>
        <w:jc w:val="left"/>
      </w:pPr>
      <w:r>
        <w:rPr>
          <w:noProof/>
        </w:rPr>
        <w:drawing>
          <wp:inline distT="0" distB="0" distL="0" distR="0" wp14:anchorId="45FA4C72" wp14:editId="2E537B98">
            <wp:extent cx="4857750" cy="227717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1270" cy="2278823"/>
                    </a:xfrm>
                    <a:prstGeom prst="rect">
                      <a:avLst/>
                    </a:prstGeom>
                  </pic:spPr>
                </pic:pic>
              </a:graphicData>
            </a:graphic>
          </wp:inline>
        </w:drawing>
      </w:r>
    </w:p>
    <w:p w:rsidR="00690DF3" w:rsidRDefault="008411C9" w:rsidP="00690DF3">
      <w:pPr>
        <w:ind w:left="652"/>
        <w:jc w:val="left"/>
      </w:pPr>
      <w:r>
        <w:t xml:space="preserve">　注：実線－名目外国為替相場（東京市場　ドル・円　スポット　</w:t>
      </w:r>
      <w:r>
        <w:t>17</w:t>
      </w:r>
      <w:r>
        <w:t>時時点</w:t>
      </w:r>
      <w:r>
        <w:t>/</w:t>
      </w:r>
      <w:r>
        <w:t>月平均）</w:t>
      </w:r>
    </w:p>
    <w:p w:rsidR="008411C9" w:rsidRDefault="008411C9" w:rsidP="00690DF3">
      <w:pPr>
        <w:ind w:left="652"/>
        <w:jc w:val="left"/>
      </w:pPr>
      <w:r>
        <w:t xml:space="preserve">　　　点線－実質実効為替レート（</w:t>
      </w:r>
      <w:r w:rsidR="00692D24">
        <w:t>2010</w:t>
      </w:r>
      <w:r>
        <w:t>年＝</w:t>
      </w:r>
      <w:r w:rsidR="00692D24">
        <w:t>100</w:t>
      </w:r>
      <w:r>
        <w:t>）</w:t>
      </w:r>
    </w:p>
    <w:p w:rsidR="00265B66" w:rsidRPr="00F57E9F" w:rsidRDefault="00265B66" w:rsidP="00265B66">
      <w:pPr>
        <w:rPr>
          <w:sz w:val="20"/>
        </w:rPr>
      </w:pPr>
      <w:r w:rsidRPr="00F57E9F">
        <w:rPr>
          <w:rFonts w:hint="eastAsia"/>
          <w:sz w:val="20"/>
        </w:rPr>
        <w:t>（データ：</w:t>
      </w:r>
      <w:r w:rsidRPr="00F57E9F">
        <w:rPr>
          <w:sz w:val="20"/>
        </w:rPr>
        <w:t>http://</w:t>
      </w:r>
      <w:r w:rsidRPr="008411C9">
        <w:t xml:space="preserve"> </w:t>
      </w:r>
      <w:r w:rsidRPr="008411C9">
        <w:rPr>
          <w:sz w:val="20"/>
        </w:rPr>
        <w:t>http://www.stat-search.boj.or.jp/ssi/cgi-bin/famecgi2?cgi=$graphwnd</w:t>
      </w:r>
      <w:r w:rsidRPr="00F57E9F">
        <w:rPr>
          <w:rFonts w:hint="eastAsia"/>
          <w:sz w:val="16"/>
        </w:rPr>
        <w:t>日本銀行</w:t>
      </w:r>
      <w:r>
        <w:rPr>
          <w:rFonts w:hint="eastAsia"/>
          <w:sz w:val="16"/>
        </w:rPr>
        <w:t>HP</w:t>
      </w:r>
      <w:r w:rsidRPr="00F57E9F">
        <w:rPr>
          <w:rFonts w:hint="eastAsia"/>
          <w:sz w:val="20"/>
        </w:rPr>
        <w:t>）</w:t>
      </w:r>
    </w:p>
    <w:p w:rsidR="001B55C9" w:rsidRPr="001B55C9" w:rsidRDefault="004C3DC0" w:rsidP="00C436D3">
      <w:pPr>
        <w:ind w:left="652"/>
        <w:jc w:val="left"/>
      </w:pPr>
      <w:r>
        <w:rPr>
          <w:noProof/>
        </w:rPr>
        <mc:AlternateContent>
          <mc:Choice Requires="wpg">
            <w:drawing>
              <wp:anchor distT="0" distB="0" distL="114300" distR="114300" simplePos="0" relativeHeight="251662848" behindDoc="0" locked="0" layoutInCell="1" allowOverlap="1">
                <wp:simplePos x="0" y="0"/>
                <wp:positionH relativeFrom="column">
                  <wp:posOffset>3223260</wp:posOffset>
                </wp:positionH>
                <wp:positionV relativeFrom="paragraph">
                  <wp:posOffset>182880</wp:posOffset>
                </wp:positionV>
                <wp:extent cx="2981960" cy="1866900"/>
                <wp:effectExtent l="8890" t="2540" r="9525" b="6985"/>
                <wp:wrapNone/>
                <wp:docPr id="2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960" cy="1866900"/>
                          <a:chOff x="6494" y="1337"/>
                          <a:chExt cx="4339" cy="3224"/>
                        </a:xfrm>
                      </wpg:grpSpPr>
                      <pic:pic xmlns:pic="http://schemas.openxmlformats.org/drawingml/2006/picture">
                        <pic:nvPicPr>
                          <pic:cNvPr id="21" name="Picture 198"/>
                          <pic:cNvPicPr>
                            <a:picLocks noChangeAspect="1" noChangeArrowheads="1"/>
                          </pic:cNvPicPr>
                        </pic:nvPicPr>
                        <pic:blipFill>
                          <a:blip r:embed="rId10">
                            <a:grayscl/>
                            <a:extLst>
                              <a:ext uri="{28A0092B-C50C-407E-A947-70E740481C1C}">
                                <a14:useLocalDpi xmlns:a14="http://schemas.microsoft.com/office/drawing/2010/main" val="0"/>
                              </a:ext>
                            </a:extLst>
                          </a:blip>
                          <a:srcRect t="10413"/>
                          <a:stretch>
                            <a:fillRect/>
                          </a:stretch>
                        </pic:blipFill>
                        <pic:spPr bwMode="auto">
                          <a:xfrm>
                            <a:off x="6494" y="1675"/>
                            <a:ext cx="4339" cy="28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2" name="Text Box 199"/>
                        <wps:cNvSpPr txBox="1">
                          <a:spLocks noChangeArrowheads="1"/>
                        </wps:cNvSpPr>
                        <wps:spPr bwMode="auto">
                          <a:xfrm>
                            <a:off x="6870" y="1337"/>
                            <a:ext cx="367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D24" w:rsidRPr="001B55C9" w:rsidRDefault="00692D24" w:rsidP="00720357">
                              <w:pPr>
                                <w:ind w:leftChars="216" w:left="454"/>
                                <w:jc w:val="left"/>
                                <w:rPr>
                                  <w:lang w:eastAsia="zh-TW"/>
                                </w:rPr>
                              </w:pPr>
                              <w:r>
                                <w:rPr>
                                  <w:rFonts w:hint="eastAsia"/>
                                </w:rPr>
                                <w:t>図３　主要外為市場</w:t>
                              </w:r>
                            </w:p>
                            <w:p w:rsidR="00692D24" w:rsidRDefault="00692D24"/>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7" style="position:absolute;left:0;text-align:left;margin-left:253.8pt;margin-top:14.4pt;width:234.8pt;height:147pt;z-index:251662848" coordorigin="6494,1337" coordsize="4339,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8" type="#_x0000_t75" style="position:absolute;left:6494;top:1675;width:4339;height:2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Gdp/CAAAA2wAAAA8AAABkcnMvZG93bnJldi54bWxEj0FrAjEUhO+F/ofwCr1p1j2UuhpFCoJ6&#10;cxXE22Pzml3cvIRNXOO/bwqFHoeZ+YZZrpPtxUhD6BwrmE0LEMSN0x0bBefTdvIJIkRkjb1jUvCk&#10;AOvV68sSK+0efKSxjkZkCIcKFbQx+krK0LRkMUydJ87etxssxiwHI/WAjwy3vSyL4kNa7DgvtOjp&#10;q6XmVt+tgvq4MddL4flgxmt5K+d7nZJX6v0tbRYgIqX4H/5r77SCcga/X/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xnafwgAAANsAAAAPAAAAAAAAAAAAAAAAAJ8C&#10;AABkcnMvZG93bnJldi54bWxQSwUGAAAAAAQABAD3AAAAjgMAAAAA&#10;" stroked="t">
                  <v:imagedata r:id="rId11" o:title="" croptop="6824f" grayscale="t"/>
                </v:shape>
                <v:shape id="Text Box 199" o:spid="_x0000_s1029" type="#_x0000_t202" style="position:absolute;left:6870;top:1337;width:367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692D24" w:rsidRPr="001B55C9" w:rsidRDefault="00692D24" w:rsidP="00720357">
                        <w:pPr>
                          <w:ind w:leftChars="216" w:left="454"/>
                          <w:jc w:val="left"/>
                          <w:rPr>
                            <w:lang w:eastAsia="zh-TW"/>
                          </w:rPr>
                        </w:pPr>
                        <w:r>
                          <w:rPr>
                            <w:rFonts w:hint="eastAsia"/>
                          </w:rPr>
                          <w:t>図３　主要外為市場</w:t>
                        </w:r>
                      </w:p>
                      <w:p w:rsidR="00692D24" w:rsidRDefault="00692D24"/>
                    </w:txbxContent>
                  </v:textbox>
                </v:shape>
              </v:group>
            </w:pict>
          </mc:Fallback>
        </mc:AlternateContent>
      </w:r>
      <w:r w:rsidR="001B55C9" w:rsidRPr="001B55C9">
        <w:rPr>
          <w:rFonts w:hint="eastAsia"/>
        </w:rPr>
        <w:t>クロスレート表</w:t>
      </w:r>
    </w:p>
    <w:p w:rsidR="001B55C9" w:rsidRDefault="001B55C9" w:rsidP="00A86041">
      <w:pPr>
        <w:numPr>
          <w:ilvl w:val="1"/>
          <w:numId w:val="9"/>
        </w:numPr>
        <w:jc w:val="left"/>
        <w:rPr>
          <w:lang w:eastAsia="zh-TW"/>
        </w:rPr>
      </w:pPr>
      <w:r w:rsidRPr="001B55C9">
        <w:rPr>
          <w:rFonts w:hint="eastAsia"/>
          <w:lang w:eastAsia="zh-TW"/>
        </w:rPr>
        <w:t>主要外為市場</w:t>
      </w:r>
    </w:p>
    <w:p w:rsidR="001B55C9" w:rsidRPr="001B55C9" w:rsidRDefault="001B55C9" w:rsidP="00A86041">
      <w:pPr>
        <w:numPr>
          <w:ilvl w:val="1"/>
          <w:numId w:val="9"/>
        </w:numPr>
        <w:jc w:val="left"/>
      </w:pPr>
      <w:r w:rsidRPr="001B55C9">
        <w:rPr>
          <w:rFonts w:hint="eastAsia"/>
        </w:rPr>
        <w:t>為替相場の変動要因</w:t>
      </w:r>
    </w:p>
    <w:p w:rsidR="001B55C9" w:rsidRPr="001B55C9" w:rsidRDefault="001B55C9" w:rsidP="00A86041">
      <w:pPr>
        <w:numPr>
          <w:ilvl w:val="2"/>
          <w:numId w:val="9"/>
        </w:numPr>
        <w:jc w:val="left"/>
      </w:pPr>
      <w:r w:rsidRPr="001B55C9">
        <w:rPr>
          <w:rFonts w:hint="eastAsia"/>
        </w:rPr>
        <w:t>貿易収支、資本収支の変化</w:t>
      </w:r>
      <w:r w:rsidR="00A86041">
        <w:rPr>
          <w:rFonts w:hint="eastAsia"/>
        </w:rPr>
        <w:t>－</w:t>
      </w:r>
      <w:r w:rsidRPr="001B55C9">
        <w:rPr>
          <w:rFonts w:hint="eastAsia"/>
        </w:rPr>
        <w:t>外貨需要</w:t>
      </w:r>
    </w:p>
    <w:p w:rsidR="001B55C9" w:rsidRPr="001B55C9" w:rsidRDefault="001B55C9" w:rsidP="00A86041">
      <w:pPr>
        <w:numPr>
          <w:ilvl w:val="2"/>
          <w:numId w:val="9"/>
        </w:numPr>
        <w:jc w:val="left"/>
        <w:rPr>
          <w:lang w:eastAsia="zh-TW"/>
        </w:rPr>
      </w:pPr>
      <w:r w:rsidRPr="001B55C9">
        <w:rPr>
          <w:rFonts w:hint="eastAsia"/>
          <w:lang w:eastAsia="zh-TW"/>
        </w:rPr>
        <w:t>金利格差、株価変動</w:t>
      </w:r>
    </w:p>
    <w:p w:rsidR="001B55C9" w:rsidRPr="001B55C9" w:rsidRDefault="001B55C9" w:rsidP="00A86041">
      <w:pPr>
        <w:numPr>
          <w:ilvl w:val="2"/>
          <w:numId w:val="9"/>
        </w:numPr>
        <w:jc w:val="left"/>
      </w:pPr>
      <w:r w:rsidRPr="001B55C9">
        <w:rPr>
          <w:rFonts w:hint="eastAsia"/>
        </w:rPr>
        <w:t>カントリーリスク</w:t>
      </w:r>
    </w:p>
    <w:p w:rsidR="001B55C9" w:rsidRPr="001B55C9" w:rsidRDefault="001B55C9" w:rsidP="00A86041">
      <w:pPr>
        <w:numPr>
          <w:ilvl w:val="2"/>
          <w:numId w:val="9"/>
        </w:numPr>
        <w:jc w:val="left"/>
      </w:pPr>
      <w:r w:rsidRPr="001B55C9">
        <w:rPr>
          <w:rFonts w:hint="eastAsia"/>
        </w:rPr>
        <w:t>外貨準備の増減</w:t>
      </w:r>
    </w:p>
    <w:p w:rsidR="001B55C9" w:rsidRPr="001B55C9" w:rsidRDefault="001B55C9" w:rsidP="00A86041">
      <w:pPr>
        <w:numPr>
          <w:ilvl w:val="2"/>
          <w:numId w:val="9"/>
        </w:numPr>
        <w:jc w:val="left"/>
      </w:pPr>
      <w:r w:rsidRPr="001B55C9">
        <w:rPr>
          <w:rFonts w:hint="eastAsia"/>
        </w:rPr>
        <w:t>誘導政策（円高誘導など）</w:t>
      </w:r>
      <w:r w:rsidR="00A86041">
        <w:rPr>
          <w:rFonts w:hint="eastAsia"/>
        </w:rPr>
        <w:t>－</w:t>
      </w:r>
      <w:r w:rsidRPr="001B55C9">
        <w:rPr>
          <w:rFonts w:hint="eastAsia"/>
        </w:rPr>
        <w:t>政府関係者の発言</w:t>
      </w:r>
    </w:p>
    <w:p w:rsidR="001B55C9" w:rsidRPr="001B55C9" w:rsidRDefault="001B55C9" w:rsidP="00A86041">
      <w:pPr>
        <w:numPr>
          <w:ilvl w:val="2"/>
          <w:numId w:val="9"/>
        </w:numPr>
        <w:jc w:val="left"/>
      </w:pPr>
      <w:r w:rsidRPr="001B55C9">
        <w:rPr>
          <w:rFonts w:hint="eastAsia"/>
        </w:rPr>
        <w:t>期待</w:t>
      </w:r>
    </w:p>
    <w:p w:rsidR="001B55C9" w:rsidRPr="001B55C9" w:rsidRDefault="001B55C9" w:rsidP="001B55C9">
      <w:pPr>
        <w:ind w:left="454"/>
        <w:jc w:val="left"/>
      </w:pPr>
    </w:p>
    <w:p w:rsidR="001B55C9" w:rsidRDefault="004C3DC0" w:rsidP="00A86041">
      <w:pPr>
        <w:numPr>
          <w:ilvl w:val="0"/>
          <w:numId w:val="9"/>
        </w:numPr>
        <w:jc w:val="left"/>
      </w:pPr>
      <w:r>
        <w:rPr>
          <w:noProof/>
        </w:rPr>
        <mc:AlternateContent>
          <mc:Choice Requires="wps">
            <w:drawing>
              <wp:anchor distT="0" distB="0" distL="114300" distR="114300" simplePos="0" relativeHeight="251664896" behindDoc="0" locked="0" layoutInCell="1" allowOverlap="1">
                <wp:simplePos x="0" y="0"/>
                <wp:positionH relativeFrom="column">
                  <wp:posOffset>1375410</wp:posOffset>
                </wp:positionH>
                <wp:positionV relativeFrom="paragraph">
                  <wp:posOffset>43815</wp:posOffset>
                </wp:positionV>
                <wp:extent cx="1847850" cy="212090"/>
                <wp:effectExtent l="0" t="0" r="635" b="0"/>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D24" w:rsidRDefault="00692D24">
                            <w:r>
                              <w:rPr>
                                <w:rFonts w:hint="eastAsia"/>
                              </w:rPr>
                              <w:t>図４　円ドルレート推移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left:0;text-align:left;margin-left:108.3pt;margin-top:3.45pt;width:145.5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fkugIAAME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" filled="f" stroked="f">
                <v:textbox inset="5.85pt,.7pt,5.85pt,.7pt">
                  <w:txbxContent>
                    <w:p w:rsidR="00692D24" w:rsidRDefault="00692D24">
                      <w:r>
                        <w:rPr>
                          <w:rFonts w:hint="eastAsia"/>
                        </w:rPr>
                        <w:t>図４　円ドルレート推移</w:t>
                      </w:r>
                    </w:p>
                  </w:txbxContent>
                </v:textbox>
              </v:shape>
            </w:pict>
          </mc:Fallback>
        </mc:AlternateContent>
      </w:r>
      <w:r w:rsidR="001B55C9" w:rsidRPr="001B55C9">
        <w:rPr>
          <w:rFonts w:hint="eastAsia"/>
        </w:rPr>
        <w:t>円の変遷</w:t>
      </w:r>
    </w:p>
    <w:p w:rsidR="00C436D3" w:rsidRDefault="00C436D3" w:rsidP="00C436D3">
      <w:pPr>
        <w:ind w:left="227"/>
        <w:jc w:val="left"/>
      </w:pPr>
      <w:r>
        <w:rPr>
          <w:noProof/>
        </w:rPr>
        <w:drawing>
          <wp:inline distT="0" distB="0" distL="0" distR="0" wp14:anchorId="00F8703E" wp14:editId="55F6BD22">
            <wp:extent cx="4495452" cy="2181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292" t="20000" b="2777"/>
                    <a:stretch/>
                  </pic:blipFill>
                  <pic:spPr bwMode="auto">
                    <a:xfrm>
                      <a:off x="0" y="0"/>
                      <a:ext cx="4502781" cy="2184781"/>
                    </a:xfrm>
                    <a:prstGeom prst="rect">
                      <a:avLst/>
                    </a:prstGeom>
                    <a:noFill/>
                    <a:ln>
                      <a:noFill/>
                    </a:ln>
                    <a:extLst>
                      <a:ext uri="{53640926-AAD7-44D8-BBD7-CCE9431645EC}">
                        <a14:shadowObscured xmlns:a14="http://schemas.microsoft.com/office/drawing/2010/main"/>
                      </a:ext>
                    </a:extLst>
                  </pic:spPr>
                </pic:pic>
              </a:graphicData>
            </a:graphic>
          </wp:inline>
        </w:drawing>
      </w:r>
    </w:p>
    <w:p w:rsidR="00720357" w:rsidRDefault="00720357" w:rsidP="003B7FAE">
      <w:pPr>
        <w:tabs>
          <w:tab w:val="left" w:pos="3225"/>
        </w:tabs>
        <w:ind w:left="227"/>
        <w:jc w:val="center"/>
      </w:pPr>
    </w:p>
    <w:p w:rsidR="0033267F" w:rsidRDefault="0033267F" w:rsidP="00720357">
      <w:pPr>
        <w:pStyle w:val="ad"/>
        <w:numPr>
          <w:ilvl w:val="0"/>
          <w:numId w:val="18"/>
        </w:numPr>
        <w:ind w:leftChars="0"/>
        <w:jc w:val="left"/>
        <w:rPr>
          <w:lang w:eastAsia="zh-TW"/>
        </w:rPr>
      </w:pPr>
      <w:r>
        <w:rPr>
          <w:rFonts w:hint="eastAsia"/>
          <w:lang w:eastAsia="zh-TW"/>
        </w:rPr>
        <w:t>1973</w:t>
      </w:r>
      <w:r>
        <w:rPr>
          <w:rFonts w:hint="eastAsia"/>
          <w:lang w:eastAsia="zh-TW"/>
        </w:rPr>
        <w:t>年</w:t>
      </w:r>
      <w:r>
        <w:rPr>
          <w:rFonts w:hint="eastAsia"/>
          <w:lang w:eastAsia="zh-TW"/>
        </w:rPr>
        <w:t>2</w:t>
      </w:r>
      <w:r>
        <w:rPr>
          <w:rFonts w:hint="eastAsia"/>
          <w:lang w:eastAsia="zh-TW"/>
        </w:rPr>
        <w:t>月</w:t>
      </w:r>
      <w:r>
        <w:rPr>
          <w:rFonts w:hint="eastAsia"/>
          <w:lang w:eastAsia="zh-TW"/>
        </w:rPr>
        <w:t>14</w:t>
      </w:r>
      <w:r>
        <w:rPr>
          <w:rFonts w:hint="eastAsia"/>
          <w:lang w:eastAsia="zh-TW"/>
        </w:rPr>
        <w:t>日変動為替相場制導入（日本）</w:t>
      </w:r>
    </w:p>
    <w:p w:rsidR="0033267F" w:rsidRDefault="0033267F" w:rsidP="0033267F">
      <w:pPr>
        <w:numPr>
          <w:ilvl w:val="0"/>
          <w:numId w:val="18"/>
        </w:numPr>
      </w:pPr>
      <w:r w:rsidRPr="00C5103B">
        <w:rPr>
          <w:rFonts w:hint="eastAsia"/>
        </w:rPr>
        <w:t>1973</w:t>
      </w:r>
      <w:r w:rsidRPr="00C5103B">
        <w:rPr>
          <w:rFonts w:hint="eastAsia"/>
        </w:rPr>
        <w:t>年</w:t>
      </w:r>
      <w:r w:rsidRPr="00C5103B">
        <w:rPr>
          <w:rFonts w:hint="eastAsia"/>
        </w:rPr>
        <w:t>10</w:t>
      </w:r>
      <w:r w:rsidRPr="00C5103B">
        <w:rPr>
          <w:rFonts w:hint="eastAsia"/>
        </w:rPr>
        <w:t>月</w:t>
      </w:r>
      <w:r w:rsidRPr="00C5103B">
        <w:rPr>
          <w:rFonts w:hint="eastAsia"/>
        </w:rPr>
        <w:t>6</w:t>
      </w:r>
      <w:r w:rsidRPr="00C5103B">
        <w:rPr>
          <w:rFonts w:hint="eastAsia"/>
        </w:rPr>
        <w:t>日に第四次中東戦争</w:t>
      </w:r>
      <w:r>
        <w:rPr>
          <w:rFonts w:hint="eastAsia"/>
        </w:rPr>
        <w:t>→第</w:t>
      </w:r>
      <w:r>
        <w:rPr>
          <w:rFonts w:hint="eastAsia"/>
        </w:rPr>
        <w:t>1</w:t>
      </w:r>
      <w:r>
        <w:rPr>
          <w:rFonts w:hint="eastAsia"/>
        </w:rPr>
        <w:t>次オイルショック</w:t>
      </w:r>
    </w:p>
    <w:p w:rsidR="0033267F" w:rsidRDefault="0033267F" w:rsidP="0033267F">
      <w:pPr>
        <w:numPr>
          <w:ilvl w:val="1"/>
          <w:numId w:val="18"/>
        </w:numPr>
      </w:pPr>
      <w:r>
        <w:rPr>
          <w:rFonts w:hint="eastAsia"/>
        </w:rPr>
        <w:t>1973/</w:t>
      </w:r>
      <w:r w:rsidRPr="00163232">
        <w:rPr>
          <w:rFonts w:hint="eastAsia"/>
        </w:rPr>
        <w:t>8</w:t>
      </w:r>
      <w:r>
        <w:rPr>
          <w:rFonts w:hint="eastAsia"/>
        </w:rPr>
        <w:t>/</w:t>
      </w:r>
      <w:r w:rsidRPr="00163232">
        <w:rPr>
          <w:rFonts w:hint="eastAsia"/>
        </w:rPr>
        <w:t>1</w:t>
      </w:r>
      <w:r>
        <w:rPr>
          <w:rFonts w:hint="eastAsia"/>
        </w:rPr>
        <w:t>:</w:t>
      </w:r>
      <w:r w:rsidRPr="00163232">
        <w:rPr>
          <w:rFonts w:hint="eastAsia"/>
        </w:rPr>
        <w:t>1</w:t>
      </w:r>
      <w:r w:rsidRPr="00163232">
        <w:rPr>
          <w:rFonts w:hint="eastAsia"/>
        </w:rPr>
        <w:t>バレル（</w:t>
      </w:r>
      <w:r w:rsidRPr="00163232">
        <w:rPr>
          <w:rFonts w:hint="eastAsia"/>
        </w:rPr>
        <w:t>159</w:t>
      </w:r>
      <w:r>
        <w:rPr>
          <w:rFonts w:hint="eastAsia"/>
        </w:rPr>
        <w:t>Ｌ）</w:t>
      </w:r>
      <w:r w:rsidRPr="00163232">
        <w:rPr>
          <w:rFonts w:hint="eastAsia"/>
        </w:rPr>
        <w:t>＝</w:t>
      </w:r>
      <w:r w:rsidRPr="00163232">
        <w:rPr>
          <w:rFonts w:hint="eastAsia"/>
        </w:rPr>
        <w:t>3.066</w:t>
      </w:r>
      <w:r w:rsidRPr="00163232">
        <w:rPr>
          <w:rFonts w:hint="eastAsia"/>
        </w:rPr>
        <w:t>ドル</w:t>
      </w:r>
      <w:r>
        <w:rPr>
          <w:rFonts w:hint="eastAsia"/>
        </w:rPr>
        <w:t xml:space="preserve">　⇒　</w:t>
      </w:r>
      <w:r w:rsidRPr="00163232">
        <w:rPr>
          <w:rFonts w:hint="eastAsia"/>
        </w:rPr>
        <w:t>1973</w:t>
      </w:r>
      <w:r>
        <w:rPr>
          <w:rFonts w:hint="eastAsia"/>
        </w:rPr>
        <w:t>/10/</w:t>
      </w:r>
      <w:r w:rsidRPr="00163232">
        <w:rPr>
          <w:rFonts w:hint="eastAsia"/>
        </w:rPr>
        <w:t>18</w:t>
      </w:r>
      <w:r>
        <w:rPr>
          <w:rFonts w:hint="eastAsia"/>
        </w:rPr>
        <w:t xml:space="preserve">　</w:t>
      </w:r>
      <w:r w:rsidRPr="00163232">
        <w:rPr>
          <w:rFonts w:hint="eastAsia"/>
        </w:rPr>
        <w:t xml:space="preserve"> 11.651</w:t>
      </w:r>
      <w:r w:rsidRPr="00163232">
        <w:rPr>
          <w:rFonts w:hint="eastAsia"/>
        </w:rPr>
        <w:t>ドル、</w:t>
      </w:r>
    </w:p>
    <w:p w:rsidR="0033267F" w:rsidRDefault="0033267F" w:rsidP="0033267F">
      <w:pPr>
        <w:numPr>
          <w:ilvl w:val="0"/>
          <w:numId w:val="18"/>
        </w:numPr>
      </w:pPr>
      <w:r>
        <w:rPr>
          <w:rFonts w:hint="eastAsia"/>
        </w:rPr>
        <w:t>1978</w:t>
      </w:r>
      <w:r>
        <w:rPr>
          <w:rFonts w:hint="eastAsia"/>
        </w:rPr>
        <w:t>年イラン革命</w:t>
      </w:r>
      <w:r>
        <w:rPr>
          <w:rFonts w:hint="eastAsia"/>
        </w:rPr>
        <w:t xml:space="preserve"> </w:t>
      </w:r>
      <w:r w:rsidRPr="00163232">
        <w:rPr>
          <w:rFonts w:hint="eastAsia"/>
        </w:rPr>
        <w:t>1977</w:t>
      </w:r>
      <w:r>
        <w:rPr>
          <w:rFonts w:hint="eastAsia"/>
        </w:rPr>
        <w:t>/</w:t>
      </w:r>
      <w:r w:rsidRPr="00163232">
        <w:rPr>
          <w:rFonts w:hint="eastAsia"/>
        </w:rPr>
        <w:t>1</w:t>
      </w:r>
      <w:r>
        <w:rPr>
          <w:rFonts w:hint="eastAsia"/>
        </w:rPr>
        <w:t>/</w:t>
      </w:r>
      <w:r w:rsidRPr="00163232">
        <w:rPr>
          <w:rFonts w:hint="eastAsia"/>
        </w:rPr>
        <w:t>1</w:t>
      </w:r>
      <w:r>
        <w:rPr>
          <w:rFonts w:hint="eastAsia"/>
        </w:rPr>
        <w:t>:</w:t>
      </w:r>
      <w:r w:rsidRPr="00163232">
        <w:rPr>
          <w:rFonts w:hint="eastAsia"/>
        </w:rPr>
        <w:t xml:space="preserve"> 12.090</w:t>
      </w:r>
      <w:r w:rsidRPr="00163232">
        <w:rPr>
          <w:rFonts w:hint="eastAsia"/>
        </w:rPr>
        <w:t>ドル</w:t>
      </w:r>
      <w:r>
        <w:rPr>
          <w:rFonts w:hint="eastAsia"/>
        </w:rPr>
        <w:t xml:space="preserve"> </w:t>
      </w:r>
      <w:r>
        <w:rPr>
          <w:rFonts w:hint="eastAsia"/>
        </w:rPr>
        <w:t xml:space="preserve">⇒　</w:t>
      </w:r>
      <w:r w:rsidRPr="00DA4670">
        <w:rPr>
          <w:rFonts w:hint="eastAsia"/>
        </w:rPr>
        <w:t>1981</w:t>
      </w:r>
      <w:r>
        <w:rPr>
          <w:rFonts w:hint="eastAsia"/>
        </w:rPr>
        <w:t>/</w:t>
      </w:r>
      <w:r w:rsidRPr="00DA4670">
        <w:rPr>
          <w:rFonts w:hint="eastAsia"/>
        </w:rPr>
        <w:t>10</w:t>
      </w:r>
      <w:r>
        <w:rPr>
          <w:rFonts w:hint="eastAsia"/>
        </w:rPr>
        <w:t>/</w:t>
      </w:r>
      <w:r w:rsidRPr="00DA4670">
        <w:rPr>
          <w:rFonts w:hint="eastAsia"/>
        </w:rPr>
        <w:t>1</w:t>
      </w:r>
      <w:r>
        <w:rPr>
          <w:rFonts w:hint="eastAsia"/>
        </w:rPr>
        <w:t>：</w:t>
      </w:r>
      <w:r w:rsidRPr="00DA4670">
        <w:rPr>
          <w:rFonts w:hint="eastAsia"/>
        </w:rPr>
        <w:t xml:space="preserve"> 34.00</w:t>
      </w:r>
      <w:r w:rsidRPr="00DA4670">
        <w:rPr>
          <w:rFonts w:hint="eastAsia"/>
        </w:rPr>
        <w:t>ドル</w:t>
      </w:r>
    </w:p>
    <w:p w:rsidR="0033267F" w:rsidRDefault="0033267F" w:rsidP="0033267F">
      <w:pPr>
        <w:numPr>
          <w:ilvl w:val="0"/>
          <w:numId w:val="18"/>
        </w:numPr>
        <w:jc w:val="left"/>
      </w:pPr>
      <w:r>
        <w:rPr>
          <w:rFonts w:hint="eastAsia"/>
        </w:rPr>
        <w:t>1985</w:t>
      </w:r>
      <w:r>
        <w:rPr>
          <w:rFonts w:hint="eastAsia"/>
        </w:rPr>
        <w:t>年</w:t>
      </w:r>
      <w:r>
        <w:rPr>
          <w:rFonts w:hint="eastAsia"/>
        </w:rPr>
        <w:t>10</w:t>
      </w:r>
      <w:r>
        <w:rPr>
          <w:rFonts w:hint="eastAsia"/>
        </w:rPr>
        <w:t>月</w:t>
      </w:r>
      <w:r>
        <w:rPr>
          <w:rFonts w:hint="eastAsia"/>
        </w:rPr>
        <w:t>12</w:t>
      </w:r>
      <w:r>
        <w:rPr>
          <w:rFonts w:hint="eastAsia"/>
        </w:rPr>
        <w:t xml:space="preserve">日　プラザ合意　⇒　</w:t>
      </w:r>
      <w:r w:rsidRPr="00DA4670">
        <w:rPr>
          <w:rFonts w:hint="eastAsia"/>
        </w:rPr>
        <w:t>1987</w:t>
      </w:r>
      <w:r w:rsidRPr="00DA4670">
        <w:rPr>
          <w:rFonts w:hint="eastAsia"/>
        </w:rPr>
        <w:t>年</w:t>
      </w:r>
      <w:r w:rsidRPr="00DA4670">
        <w:rPr>
          <w:rFonts w:hint="eastAsia"/>
        </w:rPr>
        <w:t>2</w:t>
      </w:r>
      <w:r w:rsidRPr="00DA4670">
        <w:rPr>
          <w:rFonts w:hint="eastAsia"/>
        </w:rPr>
        <w:t>月</w:t>
      </w:r>
      <w:r w:rsidRPr="00DA4670">
        <w:rPr>
          <w:rFonts w:hint="eastAsia"/>
        </w:rPr>
        <w:t>22</w:t>
      </w:r>
      <w:r w:rsidRPr="00DA4670">
        <w:rPr>
          <w:rFonts w:hint="eastAsia"/>
        </w:rPr>
        <w:t>日</w:t>
      </w:r>
      <w:r>
        <w:rPr>
          <w:rFonts w:hint="eastAsia"/>
        </w:rPr>
        <w:t xml:space="preserve">　ルーブル合意</w:t>
      </w:r>
    </w:p>
    <w:p w:rsidR="0033267F" w:rsidRDefault="0033267F" w:rsidP="0033267F">
      <w:pPr>
        <w:numPr>
          <w:ilvl w:val="0"/>
          <w:numId w:val="18"/>
        </w:numPr>
        <w:jc w:val="left"/>
      </w:pPr>
      <w:r w:rsidRPr="00DA4670">
        <w:rPr>
          <w:rFonts w:hint="eastAsia"/>
        </w:rPr>
        <w:t>1987</w:t>
      </w:r>
      <w:r w:rsidRPr="00DA4670">
        <w:rPr>
          <w:rFonts w:hint="eastAsia"/>
        </w:rPr>
        <w:t>年</w:t>
      </w:r>
      <w:r w:rsidRPr="00DA4670">
        <w:rPr>
          <w:rFonts w:hint="eastAsia"/>
        </w:rPr>
        <w:t>10</w:t>
      </w:r>
      <w:r w:rsidRPr="00DA4670">
        <w:rPr>
          <w:rFonts w:hint="eastAsia"/>
        </w:rPr>
        <w:t>月</w:t>
      </w:r>
      <w:r w:rsidRPr="00DA4670">
        <w:rPr>
          <w:rFonts w:hint="eastAsia"/>
        </w:rPr>
        <w:t>19</w:t>
      </w:r>
      <w:r w:rsidRPr="00DA4670">
        <w:rPr>
          <w:rFonts w:hint="eastAsia"/>
        </w:rPr>
        <w:t>日（月曜日）</w:t>
      </w:r>
      <w:r>
        <w:rPr>
          <w:rFonts w:hint="eastAsia"/>
        </w:rPr>
        <w:t>ブラックマンデー：</w:t>
      </w:r>
      <w:r w:rsidRPr="00DA4670">
        <w:rPr>
          <w:rFonts w:hint="eastAsia"/>
        </w:rPr>
        <w:t>ダウ平均株価</w:t>
      </w:r>
      <w:r w:rsidRPr="00DA4670">
        <w:rPr>
          <w:rFonts w:hint="eastAsia"/>
        </w:rPr>
        <w:t>508</w:t>
      </w:r>
      <w:r w:rsidRPr="00DA4670">
        <w:rPr>
          <w:rFonts w:hint="eastAsia"/>
        </w:rPr>
        <w:t>ドル</w:t>
      </w:r>
      <w:r>
        <w:rPr>
          <w:rFonts w:hint="eastAsia"/>
        </w:rPr>
        <w:t>（</w:t>
      </w:r>
      <w:r w:rsidRPr="00DA4670">
        <w:rPr>
          <w:rFonts w:hint="eastAsia"/>
        </w:rPr>
        <w:t>22.6</w:t>
      </w:r>
      <w:r w:rsidRPr="00DA4670">
        <w:rPr>
          <w:rFonts w:hint="eastAsia"/>
        </w:rPr>
        <w:t>％</w:t>
      </w:r>
      <w:r>
        <w:rPr>
          <w:rFonts w:hint="eastAsia"/>
        </w:rPr>
        <w:t>）</w:t>
      </w:r>
      <w:r w:rsidRPr="00DA4670">
        <w:rPr>
          <w:rFonts w:hint="eastAsia"/>
        </w:rPr>
        <w:t>下落。</w:t>
      </w:r>
    </w:p>
    <w:p w:rsidR="0033267F" w:rsidRDefault="0033267F" w:rsidP="0033267F">
      <w:pPr>
        <w:numPr>
          <w:ilvl w:val="0"/>
          <w:numId w:val="18"/>
        </w:numPr>
        <w:jc w:val="left"/>
      </w:pPr>
      <w:r w:rsidRPr="00D4170E">
        <w:rPr>
          <w:rFonts w:hint="eastAsia"/>
        </w:rPr>
        <w:t>1989</w:t>
      </w:r>
      <w:r w:rsidRPr="00D4170E">
        <w:rPr>
          <w:rFonts w:hint="eastAsia"/>
        </w:rPr>
        <w:t>年</w:t>
      </w:r>
      <w:r w:rsidRPr="00D4170E">
        <w:rPr>
          <w:rFonts w:hint="eastAsia"/>
        </w:rPr>
        <w:t>11</w:t>
      </w:r>
      <w:r w:rsidRPr="00D4170E">
        <w:rPr>
          <w:rFonts w:hint="eastAsia"/>
        </w:rPr>
        <w:t>月</w:t>
      </w:r>
      <w:r w:rsidRPr="00D4170E">
        <w:rPr>
          <w:rFonts w:hint="eastAsia"/>
        </w:rPr>
        <w:t>9</w:t>
      </w:r>
      <w:r w:rsidRPr="00D4170E">
        <w:rPr>
          <w:rFonts w:hint="eastAsia"/>
        </w:rPr>
        <w:t>日</w:t>
      </w:r>
      <w:r>
        <w:rPr>
          <w:rFonts w:hint="eastAsia"/>
        </w:rPr>
        <w:t>ベルリンの壁崩壊、</w:t>
      </w:r>
      <w:r>
        <w:t>1991</w:t>
      </w:r>
      <w:r>
        <w:t>年</w:t>
      </w:r>
      <w:r>
        <w:t>12</w:t>
      </w:r>
      <w:r>
        <w:t>月</w:t>
      </w:r>
      <w:r>
        <w:t>31</w:t>
      </w:r>
      <w:r>
        <w:t>日</w:t>
      </w:r>
      <w:r>
        <w:rPr>
          <w:rFonts w:hint="eastAsia"/>
        </w:rPr>
        <w:t>ソ連崩壊</w:t>
      </w:r>
    </w:p>
    <w:p w:rsidR="0033267F" w:rsidRPr="00DA4670" w:rsidRDefault="0033267F" w:rsidP="0033267F">
      <w:pPr>
        <w:numPr>
          <w:ilvl w:val="0"/>
          <w:numId w:val="18"/>
        </w:numPr>
        <w:jc w:val="left"/>
      </w:pPr>
      <w:r w:rsidRPr="00DA4670">
        <w:rPr>
          <w:rFonts w:hint="eastAsia"/>
        </w:rPr>
        <w:t>1994</w:t>
      </w:r>
      <w:r w:rsidRPr="00DA4670">
        <w:rPr>
          <w:rFonts w:hint="eastAsia"/>
        </w:rPr>
        <w:t>年</w:t>
      </w:r>
      <w:r w:rsidRPr="00DA4670">
        <w:rPr>
          <w:rFonts w:hint="eastAsia"/>
        </w:rPr>
        <w:t>12</w:t>
      </w:r>
      <w:r>
        <w:rPr>
          <w:rFonts w:hint="eastAsia"/>
        </w:rPr>
        <w:t xml:space="preserve">月　メキシコ通貨危機　－　</w:t>
      </w:r>
      <w:r w:rsidRPr="001B46AD">
        <w:rPr>
          <w:rFonts w:hint="eastAsia"/>
        </w:rPr>
        <w:t>19</w:t>
      </w:r>
      <w:r w:rsidRPr="001B46AD">
        <w:rPr>
          <w:bCs/>
        </w:rPr>
        <w:t>95</w:t>
      </w:r>
      <w:r w:rsidRPr="001B46AD">
        <w:rPr>
          <w:rFonts w:hint="eastAsia"/>
          <w:bCs/>
        </w:rPr>
        <w:t>年</w:t>
      </w:r>
      <w:r w:rsidRPr="001B46AD">
        <w:rPr>
          <w:bCs/>
        </w:rPr>
        <w:t>4</w:t>
      </w:r>
      <w:r w:rsidRPr="001B46AD">
        <w:rPr>
          <w:rFonts w:hint="eastAsia"/>
          <w:bCs/>
        </w:rPr>
        <w:t>月</w:t>
      </w:r>
      <w:r w:rsidRPr="001B46AD">
        <w:rPr>
          <w:bCs/>
        </w:rPr>
        <w:t>19</w:t>
      </w:r>
      <w:r w:rsidRPr="001B46AD">
        <w:rPr>
          <w:rFonts w:hint="eastAsia"/>
          <w:bCs/>
        </w:rPr>
        <w:t>日</w:t>
      </w:r>
      <w:r w:rsidRPr="001B46AD">
        <w:rPr>
          <w:bCs/>
        </w:rPr>
        <w:t xml:space="preserve"> </w:t>
      </w:r>
      <w:r w:rsidRPr="001B46AD">
        <w:rPr>
          <w:rFonts w:hint="eastAsia"/>
          <w:bCs/>
        </w:rPr>
        <w:t xml:space="preserve">　</w:t>
      </w:r>
      <w:r w:rsidRPr="001B46AD">
        <w:rPr>
          <w:bCs/>
        </w:rPr>
        <w:t>79</w:t>
      </w:r>
      <w:r w:rsidRPr="001B46AD">
        <w:rPr>
          <w:rFonts w:hint="eastAsia"/>
          <w:bCs/>
        </w:rPr>
        <w:t>円</w:t>
      </w:r>
      <w:r w:rsidRPr="001B46AD">
        <w:rPr>
          <w:bCs/>
        </w:rPr>
        <w:t>75</w:t>
      </w:r>
      <w:r w:rsidRPr="001B46AD">
        <w:rPr>
          <w:rFonts w:hint="eastAsia"/>
          <w:bCs/>
        </w:rPr>
        <w:t>銭</w:t>
      </w:r>
    </w:p>
    <w:p w:rsidR="0033267F" w:rsidRDefault="0033267F" w:rsidP="0033267F">
      <w:pPr>
        <w:numPr>
          <w:ilvl w:val="0"/>
          <w:numId w:val="18"/>
        </w:numPr>
      </w:pPr>
      <w:r>
        <w:rPr>
          <w:rFonts w:hint="eastAsia"/>
        </w:rPr>
        <w:t>バブル崩壊（</w:t>
      </w:r>
      <w:r>
        <w:rPr>
          <w:rFonts w:hint="eastAsia"/>
        </w:rPr>
        <w:t>1990</w:t>
      </w:r>
      <w:r>
        <w:rPr>
          <w:rFonts w:hint="eastAsia"/>
        </w:rPr>
        <w:t>年</w:t>
      </w:r>
      <w:r>
        <w:rPr>
          <w:rFonts w:hint="eastAsia"/>
        </w:rPr>
        <w:t>3</w:t>
      </w:r>
      <w:r>
        <w:rPr>
          <w:rFonts w:hint="eastAsia"/>
        </w:rPr>
        <w:t>月土地融資総量規制→</w:t>
      </w:r>
      <w:r>
        <w:rPr>
          <w:rFonts w:hint="eastAsia"/>
        </w:rPr>
        <w:t>1997</w:t>
      </w:r>
      <w:r>
        <w:rPr>
          <w:rFonts w:hint="eastAsia"/>
        </w:rPr>
        <w:t>年金融機関破綻、住専問題）</w:t>
      </w:r>
    </w:p>
    <w:p w:rsidR="0033267F" w:rsidRDefault="0033267F" w:rsidP="0033267F">
      <w:pPr>
        <w:numPr>
          <w:ilvl w:val="0"/>
          <w:numId w:val="18"/>
        </w:numPr>
      </w:pPr>
      <w:r>
        <w:rPr>
          <w:rFonts w:hint="eastAsia"/>
        </w:rPr>
        <w:t>1997</w:t>
      </w:r>
      <w:r>
        <w:rPr>
          <w:rFonts w:hint="eastAsia"/>
        </w:rPr>
        <w:t>年</w:t>
      </w:r>
      <w:r>
        <w:rPr>
          <w:rFonts w:hint="eastAsia"/>
        </w:rPr>
        <w:t>7</w:t>
      </w:r>
      <w:r>
        <w:rPr>
          <w:rFonts w:hint="eastAsia"/>
        </w:rPr>
        <w:t>月アジア通貨危機（タイ・バーツ暴落）</w:t>
      </w:r>
    </w:p>
    <w:p w:rsidR="0033267F" w:rsidRDefault="0033267F" w:rsidP="0033267F">
      <w:pPr>
        <w:numPr>
          <w:ilvl w:val="0"/>
          <w:numId w:val="18"/>
        </w:numPr>
      </w:pPr>
      <w:r>
        <w:rPr>
          <w:rFonts w:hint="eastAsia"/>
        </w:rPr>
        <w:t>2001</w:t>
      </w:r>
      <w:r>
        <w:rPr>
          <w:rFonts w:hint="eastAsia"/>
        </w:rPr>
        <w:t>年</w:t>
      </w:r>
      <w:r>
        <w:rPr>
          <w:rFonts w:hint="eastAsia"/>
        </w:rPr>
        <w:t>9</w:t>
      </w:r>
      <w:r>
        <w:rPr>
          <w:rFonts w:hint="eastAsia"/>
        </w:rPr>
        <w:t>月</w:t>
      </w:r>
      <w:r>
        <w:rPr>
          <w:rFonts w:hint="eastAsia"/>
        </w:rPr>
        <w:t>11</w:t>
      </w:r>
      <w:r>
        <w:rPr>
          <w:rFonts w:hint="eastAsia"/>
        </w:rPr>
        <w:t>日アメリカ同時多発テロ→アフガン侵攻、</w:t>
      </w:r>
      <w:r w:rsidRPr="00F57E9F">
        <w:rPr>
          <w:rFonts w:hint="eastAsia"/>
        </w:rPr>
        <w:t>2003</w:t>
      </w:r>
      <w:r w:rsidRPr="00F57E9F">
        <w:rPr>
          <w:rFonts w:hint="eastAsia"/>
        </w:rPr>
        <w:t>年</w:t>
      </w:r>
      <w:r w:rsidRPr="00F57E9F">
        <w:rPr>
          <w:rFonts w:hint="eastAsia"/>
        </w:rPr>
        <w:t>3</w:t>
      </w:r>
      <w:r w:rsidRPr="00F57E9F">
        <w:rPr>
          <w:rFonts w:hint="eastAsia"/>
        </w:rPr>
        <w:t>月</w:t>
      </w:r>
      <w:r w:rsidRPr="00F57E9F">
        <w:rPr>
          <w:rFonts w:hint="eastAsia"/>
        </w:rPr>
        <w:t>20</w:t>
      </w:r>
      <w:r w:rsidRPr="00F57E9F">
        <w:rPr>
          <w:rFonts w:hint="eastAsia"/>
        </w:rPr>
        <w:t>日</w:t>
      </w:r>
      <w:r>
        <w:rPr>
          <w:rFonts w:hint="eastAsia"/>
        </w:rPr>
        <w:t>イラク戦争</w:t>
      </w:r>
    </w:p>
    <w:p w:rsidR="001B46AD" w:rsidRDefault="0033267F" w:rsidP="0001368B">
      <w:pPr>
        <w:numPr>
          <w:ilvl w:val="0"/>
          <w:numId w:val="18"/>
        </w:numPr>
      </w:pPr>
      <w:r>
        <w:rPr>
          <w:rFonts w:hint="eastAsia"/>
        </w:rPr>
        <w:t>2007</w:t>
      </w:r>
      <w:r>
        <w:rPr>
          <w:rFonts w:hint="eastAsia"/>
        </w:rPr>
        <w:t>年</w:t>
      </w:r>
      <w:r>
        <w:rPr>
          <w:rFonts w:hint="eastAsia"/>
        </w:rPr>
        <w:t>7</w:t>
      </w:r>
      <w:r>
        <w:rPr>
          <w:rFonts w:hint="eastAsia"/>
        </w:rPr>
        <w:t>月</w:t>
      </w:r>
      <w:r>
        <w:rPr>
          <w:rFonts w:hint="eastAsia"/>
        </w:rPr>
        <w:t>7</w:t>
      </w:r>
      <w:r>
        <w:rPr>
          <w:rFonts w:hint="eastAsia"/>
        </w:rPr>
        <w:t>日米国サブプライム問題悪化→</w:t>
      </w:r>
      <w:r w:rsidRPr="00F57E9F">
        <w:rPr>
          <w:rFonts w:hint="eastAsia"/>
        </w:rPr>
        <w:t>2008</w:t>
      </w:r>
      <w:r w:rsidRPr="00F57E9F">
        <w:rPr>
          <w:rFonts w:hint="eastAsia"/>
        </w:rPr>
        <w:t>年</w:t>
      </w:r>
      <w:r w:rsidRPr="00F57E9F">
        <w:rPr>
          <w:rFonts w:hint="eastAsia"/>
        </w:rPr>
        <w:t>9</w:t>
      </w:r>
      <w:r w:rsidRPr="00F57E9F">
        <w:rPr>
          <w:rFonts w:hint="eastAsia"/>
        </w:rPr>
        <w:t>月</w:t>
      </w:r>
      <w:r w:rsidRPr="00F57E9F">
        <w:rPr>
          <w:rFonts w:hint="eastAsia"/>
        </w:rPr>
        <w:t>15</w:t>
      </w:r>
      <w:r w:rsidRPr="00F57E9F">
        <w:rPr>
          <w:rFonts w:hint="eastAsia"/>
        </w:rPr>
        <w:t>日リーマン・ブラザーズ</w:t>
      </w:r>
      <w:r>
        <w:rPr>
          <w:rFonts w:hint="eastAsia"/>
        </w:rPr>
        <w:t>破綻</w:t>
      </w:r>
    </w:p>
    <w:p w:rsidR="0001368B" w:rsidRDefault="001B46AD" w:rsidP="0001368B">
      <w:pPr>
        <w:numPr>
          <w:ilvl w:val="0"/>
          <w:numId w:val="18"/>
        </w:numPr>
        <w:rPr>
          <w:rStyle w:val="st"/>
        </w:rPr>
      </w:pPr>
      <w:r>
        <w:t>2010</w:t>
      </w:r>
      <w:r>
        <w:t>年５～６月ギリシャ・ショック</w:t>
      </w:r>
      <w:r>
        <w:rPr>
          <w:rFonts w:ascii="ＭＳ 明朝" w:hAnsi="ＭＳ 明朝" w:cs="ＭＳ 明朝"/>
        </w:rPr>
        <w:t>→</w:t>
      </w:r>
      <w:r>
        <w:rPr>
          <w:rStyle w:val="st"/>
        </w:rPr>
        <w:t>ユーロ安</w:t>
      </w:r>
      <w:r>
        <w:rPr>
          <w:rStyle w:val="st"/>
        </w:rPr>
        <w:t>→</w:t>
      </w:r>
      <w:r>
        <w:rPr>
          <w:rStyle w:val="st"/>
        </w:rPr>
        <w:t>世界同時株安</w:t>
      </w:r>
    </w:p>
    <w:p w:rsidR="001B46AD" w:rsidRDefault="001B46AD" w:rsidP="001B46AD">
      <w:pPr>
        <w:ind w:left="420"/>
      </w:pPr>
      <w:r>
        <w:rPr>
          <w:rStyle w:val="st"/>
          <w:rFonts w:hint="eastAsia"/>
        </w:rPr>
        <w:t xml:space="preserve">　　－</w:t>
      </w:r>
      <w:r>
        <w:rPr>
          <w:rStyle w:val="st"/>
          <w:rFonts w:hint="eastAsia"/>
        </w:rPr>
        <w:t>2011</w:t>
      </w:r>
      <w:r>
        <w:rPr>
          <w:rStyle w:val="st"/>
          <w:rFonts w:hint="eastAsia"/>
        </w:rPr>
        <w:t>年</w:t>
      </w:r>
      <w:r>
        <w:rPr>
          <w:rStyle w:val="st"/>
          <w:rFonts w:hint="eastAsia"/>
        </w:rPr>
        <w:t>10</w:t>
      </w:r>
      <w:r>
        <w:rPr>
          <w:rStyle w:val="st"/>
          <w:rFonts w:hint="eastAsia"/>
        </w:rPr>
        <w:t>月</w:t>
      </w:r>
      <w:r>
        <w:rPr>
          <w:rStyle w:val="st"/>
          <w:rFonts w:hint="eastAsia"/>
        </w:rPr>
        <w:t>26</w:t>
      </w:r>
      <w:r>
        <w:rPr>
          <w:rStyle w:val="st"/>
          <w:rFonts w:hint="eastAsia"/>
        </w:rPr>
        <w:t>日</w:t>
      </w:r>
      <w:r>
        <w:rPr>
          <w:rStyle w:val="st"/>
          <w:rFonts w:hint="eastAsia"/>
        </w:rPr>
        <w:t>75</w:t>
      </w:r>
      <w:r>
        <w:rPr>
          <w:rStyle w:val="st"/>
          <w:rFonts w:hint="eastAsia"/>
        </w:rPr>
        <w:t>円</w:t>
      </w:r>
      <w:r>
        <w:rPr>
          <w:rStyle w:val="st"/>
          <w:rFonts w:hint="eastAsia"/>
        </w:rPr>
        <w:t>97</w:t>
      </w:r>
      <w:r>
        <w:rPr>
          <w:rStyle w:val="st"/>
          <w:rFonts w:hint="eastAsia"/>
        </w:rPr>
        <w:t>銭（東京市場）、</w:t>
      </w:r>
      <w:r>
        <w:rPr>
          <w:rStyle w:val="st"/>
          <w:rFonts w:hint="eastAsia"/>
        </w:rPr>
        <w:t>10</w:t>
      </w:r>
      <w:r>
        <w:rPr>
          <w:rStyle w:val="st"/>
          <w:rFonts w:hint="eastAsia"/>
        </w:rPr>
        <w:t>月</w:t>
      </w:r>
      <w:r>
        <w:rPr>
          <w:rStyle w:val="st"/>
          <w:rFonts w:hint="eastAsia"/>
        </w:rPr>
        <w:t>21</w:t>
      </w:r>
      <w:r>
        <w:rPr>
          <w:rStyle w:val="st"/>
          <w:rFonts w:hint="eastAsia"/>
        </w:rPr>
        <w:t>日</w:t>
      </w:r>
      <w:r>
        <w:rPr>
          <w:rStyle w:val="st"/>
          <w:rFonts w:hint="eastAsia"/>
        </w:rPr>
        <w:t>75</w:t>
      </w:r>
      <w:r>
        <w:rPr>
          <w:rStyle w:val="st"/>
          <w:rFonts w:hint="eastAsia"/>
        </w:rPr>
        <w:t>円</w:t>
      </w:r>
      <w:r>
        <w:rPr>
          <w:rStyle w:val="st"/>
          <w:rFonts w:hint="eastAsia"/>
        </w:rPr>
        <w:t>78</w:t>
      </w:r>
      <w:r>
        <w:rPr>
          <w:rStyle w:val="st"/>
          <w:rFonts w:hint="eastAsia"/>
        </w:rPr>
        <w:t>銭（</w:t>
      </w:r>
      <w:r>
        <w:rPr>
          <w:rStyle w:val="st"/>
          <w:rFonts w:hint="eastAsia"/>
        </w:rPr>
        <w:t>NY</w:t>
      </w:r>
      <w:r>
        <w:rPr>
          <w:rStyle w:val="st"/>
          <w:rFonts w:hint="eastAsia"/>
        </w:rPr>
        <w:t>市場）</w:t>
      </w:r>
    </w:p>
    <w:p w:rsidR="0001368B" w:rsidRDefault="0001368B" w:rsidP="0001368B"/>
    <w:p w:rsidR="001B55C9" w:rsidRPr="001B55C9" w:rsidRDefault="001B55C9" w:rsidP="00A86041">
      <w:pPr>
        <w:numPr>
          <w:ilvl w:val="1"/>
          <w:numId w:val="9"/>
        </w:numPr>
        <w:jc w:val="left"/>
      </w:pPr>
      <w:r w:rsidRPr="001B55C9">
        <w:rPr>
          <w:rFonts w:hint="eastAsia"/>
        </w:rPr>
        <w:t>円高</w:t>
      </w:r>
      <w:r w:rsidR="00A86041">
        <w:rPr>
          <w:rFonts w:hint="eastAsia"/>
        </w:rPr>
        <w:t>局面</w:t>
      </w:r>
    </w:p>
    <w:p w:rsidR="00A86041" w:rsidRPr="001B55C9" w:rsidRDefault="00FB1A0F" w:rsidP="00A86041">
      <w:pPr>
        <w:numPr>
          <w:ilvl w:val="2"/>
          <w:numId w:val="9"/>
        </w:numPr>
        <w:jc w:val="left"/>
      </w:pPr>
      <w:r>
        <w:rPr>
          <w:rFonts w:hint="eastAsia"/>
        </w:rPr>
        <w:t>19</w:t>
      </w:r>
      <w:r w:rsidR="001B55C9" w:rsidRPr="001B55C9">
        <w:rPr>
          <w:rFonts w:hint="eastAsia"/>
        </w:rPr>
        <w:t>71.8.15</w:t>
      </w:r>
      <w:r w:rsidR="001B55C9" w:rsidRPr="001B55C9">
        <w:rPr>
          <w:rFonts w:hint="eastAsia"/>
        </w:rPr>
        <w:t>～</w:t>
      </w:r>
      <w:r w:rsidR="001B55C9" w:rsidRPr="001B55C9">
        <w:rPr>
          <w:rFonts w:hint="eastAsia"/>
        </w:rPr>
        <w:t>73.2</w:t>
      </w:r>
      <w:r w:rsidR="00A86041">
        <w:rPr>
          <w:rFonts w:hint="eastAsia"/>
        </w:rPr>
        <w:t>：</w:t>
      </w:r>
      <w:r w:rsidR="00D755BF">
        <w:rPr>
          <w:rFonts w:hint="eastAsia"/>
        </w:rPr>
        <w:t>ニクソン・ショック</w:t>
      </w:r>
      <w:r w:rsidR="001B55C9" w:rsidRPr="001B55C9">
        <w:rPr>
          <w:rFonts w:hint="eastAsia"/>
        </w:rPr>
        <w:t>／</w:t>
      </w:r>
      <w:r w:rsidR="00D755BF">
        <w:rPr>
          <w:rFonts w:hint="eastAsia"/>
        </w:rPr>
        <w:t>スミソニアン</w:t>
      </w:r>
      <w:r w:rsidR="001B55C9" w:rsidRPr="001B55C9">
        <w:rPr>
          <w:rFonts w:hint="eastAsia"/>
        </w:rPr>
        <w:t>体制／</w:t>
      </w:r>
      <w:r w:rsidR="00D755BF">
        <w:rPr>
          <w:rFonts w:hint="eastAsia"/>
        </w:rPr>
        <w:t>フロート</w:t>
      </w:r>
      <w:r w:rsidR="001B55C9" w:rsidRPr="001B55C9">
        <w:rPr>
          <w:rFonts w:hint="eastAsia"/>
        </w:rPr>
        <w:t>制</w:t>
      </w:r>
      <w:r w:rsidR="00A86041">
        <w:rPr>
          <w:rFonts w:hint="eastAsia"/>
        </w:rPr>
        <w:t>：</w:t>
      </w:r>
      <w:r w:rsidR="00A86041">
        <w:rPr>
          <w:rFonts w:hint="eastAsia"/>
        </w:rPr>
        <w:t>1972</w:t>
      </w:r>
      <w:r>
        <w:rPr>
          <w:rFonts w:hint="eastAsia"/>
        </w:rPr>
        <w:t>.</w:t>
      </w:r>
      <w:r w:rsidR="00A86041">
        <w:rPr>
          <w:rFonts w:hint="eastAsia"/>
        </w:rPr>
        <w:t>２</w:t>
      </w:r>
      <w:r>
        <w:rPr>
          <w:rFonts w:hint="eastAsia"/>
        </w:rPr>
        <w:t>.</w:t>
      </w:r>
      <w:r w:rsidR="00A86041">
        <w:rPr>
          <w:rFonts w:hint="eastAsia"/>
        </w:rPr>
        <w:t>14</w:t>
      </w:r>
      <w:r w:rsidR="00A86041">
        <w:rPr>
          <w:rFonts w:hint="eastAsia"/>
        </w:rPr>
        <w:t>移行</w:t>
      </w:r>
    </w:p>
    <w:p w:rsidR="001B55C9" w:rsidRPr="001B55C9" w:rsidRDefault="001B55C9" w:rsidP="001B55C9">
      <w:pPr>
        <w:ind w:left="454"/>
        <w:jc w:val="left"/>
        <w:rPr>
          <w:lang w:eastAsia="zh-TW"/>
        </w:rPr>
      </w:pPr>
      <w:r w:rsidRPr="001B55C9">
        <w:rPr>
          <w:rFonts w:hint="eastAsia"/>
          <w:lang w:eastAsia="zh-TW"/>
        </w:rPr>
        <w:t>②</w:t>
      </w:r>
      <w:r w:rsidRPr="001B55C9">
        <w:rPr>
          <w:rFonts w:hint="eastAsia"/>
          <w:lang w:eastAsia="zh-TW"/>
        </w:rPr>
        <w:t>75.12</w:t>
      </w:r>
      <w:r w:rsidRPr="001B55C9">
        <w:rPr>
          <w:rFonts w:hint="eastAsia"/>
          <w:lang w:eastAsia="zh-TW"/>
        </w:rPr>
        <w:t>～</w:t>
      </w:r>
      <w:r w:rsidRPr="001B55C9">
        <w:rPr>
          <w:rFonts w:hint="eastAsia"/>
          <w:lang w:eastAsia="zh-TW"/>
        </w:rPr>
        <w:t>78.</w:t>
      </w:r>
      <w:r w:rsidR="00A86041">
        <w:rPr>
          <w:rFonts w:hint="eastAsia"/>
          <w:lang w:eastAsia="zh-TW"/>
        </w:rPr>
        <w:t>1</w:t>
      </w:r>
      <w:r w:rsidRPr="001B55C9">
        <w:rPr>
          <w:rFonts w:hint="eastAsia"/>
          <w:lang w:eastAsia="zh-TW"/>
        </w:rPr>
        <w:t>0</w:t>
      </w:r>
      <w:r w:rsidR="00A86041">
        <w:rPr>
          <w:rFonts w:hint="eastAsia"/>
          <w:lang w:eastAsia="zh-TW"/>
        </w:rPr>
        <w:t>：</w:t>
      </w:r>
      <w:r w:rsidR="00D755BF">
        <w:rPr>
          <w:rFonts w:hint="eastAsia"/>
          <w:lang w:eastAsia="zh-TW"/>
        </w:rPr>
        <w:t>オイルショックからの</w:t>
      </w:r>
      <w:r w:rsidRPr="001B55C9">
        <w:rPr>
          <w:rFonts w:hint="eastAsia"/>
          <w:lang w:eastAsia="zh-TW"/>
        </w:rPr>
        <w:t>回復</w:t>
      </w:r>
    </w:p>
    <w:p w:rsidR="001B55C9" w:rsidRPr="001B55C9" w:rsidRDefault="001B55C9" w:rsidP="001B55C9">
      <w:pPr>
        <w:ind w:left="454"/>
        <w:jc w:val="left"/>
      </w:pPr>
      <w:r w:rsidRPr="001B55C9">
        <w:rPr>
          <w:rFonts w:hint="eastAsia"/>
        </w:rPr>
        <w:t>③</w:t>
      </w:r>
      <w:r w:rsidRPr="001B55C9">
        <w:rPr>
          <w:rFonts w:hint="eastAsia"/>
        </w:rPr>
        <w:t>85.9</w:t>
      </w:r>
      <w:r w:rsidRPr="001B55C9">
        <w:rPr>
          <w:rFonts w:hint="eastAsia"/>
        </w:rPr>
        <w:t>～</w:t>
      </w:r>
      <w:r w:rsidRPr="001B55C9">
        <w:rPr>
          <w:rFonts w:hint="eastAsia"/>
        </w:rPr>
        <w:t>87.12</w:t>
      </w:r>
      <w:r w:rsidR="00FB1A0F">
        <w:rPr>
          <w:rFonts w:hint="eastAsia"/>
        </w:rPr>
        <w:t>：</w:t>
      </w:r>
      <w:r w:rsidRPr="001B55C9">
        <w:rPr>
          <w:rFonts w:hint="eastAsia"/>
        </w:rPr>
        <w:t xml:space="preserve"> </w:t>
      </w:r>
      <w:r w:rsidRPr="001B55C9">
        <w:rPr>
          <w:rFonts w:hint="eastAsia"/>
        </w:rPr>
        <w:t>プラザ合意</w:t>
      </w:r>
    </w:p>
    <w:p w:rsidR="001B55C9" w:rsidRDefault="001B55C9" w:rsidP="001B55C9">
      <w:pPr>
        <w:ind w:left="454"/>
        <w:jc w:val="left"/>
      </w:pPr>
      <w:r w:rsidRPr="001B55C9">
        <w:rPr>
          <w:rFonts w:hint="eastAsia"/>
        </w:rPr>
        <w:t>④</w:t>
      </w:r>
      <w:r w:rsidR="00C4739C">
        <w:rPr>
          <w:rFonts w:hint="eastAsia"/>
        </w:rPr>
        <w:t>93</w:t>
      </w:r>
      <w:r w:rsidRPr="001B55C9">
        <w:rPr>
          <w:rFonts w:hint="eastAsia"/>
        </w:rPr>
        <w:t>～</w:t>
      </w:r>
      <w:r w:rsidRPr="001B55C9">
        <w:rPr>
          <w:rFonts w:hint="eastAsia"/>
        </w:rPr>
        <w:t>95.4</w:t>
      </w:r>
      <w:r w:rsidR="00FB1A0F">
        <w:rPr>
          <w:rFonts w:hint="eastAsia"/>
        </w:rPr>
        <w:t>：</w:t>
      </w:r>
      <w:r w:rsidRPr="001B55C9">
        <w:rPr>
          <w:rFonts w:hint="eastAsia"/>
        </w:rPr>
        <w:t>超円高</w:t>
      </w:r>
    </w:p>
    <w:p w:rsidR="001B55C9" w:rsidRDefault="001B55C9" w:rsidP="001B55C9">
      <w:pPr>
        <w:numPr>
          <w:ilvl w:val="1"/>
          <w:numId w:val="9"/>
        </w:numPr>
        <w:jc w:val="left"/>
      </w:pPr>
      <w:r w:rsidRPr="001B55C9">
        <w:rPr>
          <w:rFonts w:hint="eastAsia"/>
        </w:rPr>
        <w:t>プラザ合意</w:t>
      </w:r>
      <w:r w:rsidR="00FB1A0F">
        <w:rPr>
          <w:rFonts w:hint="eastAsia"/>
        </w:rPr>
        <w:t>（</w:t>
      </w:r>
      <w:r w:rsidRPr="001B55C9">
        <w:t>1985.9.22</w:t>
      </w:r>
      <w:r w:rsidR="00FB1A0F">
        <w:rPr>
          <w:rFonts w:hint="eastAsia"/>
        </w:rPr>
        <w:t>）－</w:t>
      </w:r>
      <w:r w:rsidRPr="001B55C9">
        <w:rPr>
          <w:rFonts w:hint="eastAsia"/>
        </w:rPr>
        <w:t>G5</w:t>
      </w:r>
      <w:r w:rsidRPr="001B55C9">
        <w:rPr>
          <w:rFonts w:hint="eastAsia"/>
        </w:rPr>
        <w:t>（先進５カ国蔵相、中央銀行総裁会議）</w:t>
      </w:r>
    </w:p>
    <w:p w:rsidR="0041077B" w:rsidRPr="001B55C9" w:rsidRDefault="00BB79E5" w:rsidP="00736827">
      <w:pPr>
        <w:ind w:leftChars="108" w:left="227" w:firstLineChars="200" w:firstLine="420"/>
      </w:pPr>
      <w:r>
        <w:rPr>
          <w:noProof/>
        </w:rPr>
        <w:drawing>
          <wp:anchor distT="0" distB="0" distL="114300" distR="114300" simplePos="0" relativeHeight="251650560" behindDoc="0" locked="0" layoutInCell="1" allowOverlap="1">
            <wp:simplePos x="0" y="0"/>
            <wp:positionH relativeFrom="column">
              <wp:posOffset>356870</wp:posOffset>
            </wp:positionH>
            <wp:positionV relativeFrom="paragraph">
              <wp:posOffset>252730</wp:posOffset>
            </wp:positionV>
            <wp:extent cx="3729355" cy="2219325"/>
            <wp:effectExtent l="19050" t="19050" r="23495" b="2857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4471" t="7602" r="9271" b="1755"/>
                    <a:stretch>
                      <a:fillRect/>
                    </a:stretch>
                  </pic:blipFill>
                  <pic:spPr bwMode="auto">
                    <a:xfrm>
                      <a:off x="0" y="0"/>
                      <a:ext cx="3729355" cy="2219325"/>
                    </a:xfrm>
                    <a:prstGeom prst="rect">
                      <a:avLst/>
                    </a:prstGeom>
                    <a:noFill/>
                    <a:ln w="6350">
                      <a:solidFill>
                        <a:srgbClr val="000000"/>
                      </a:solidFill>
                      <a:miter lim="800000"/>
                      <a:headEnd/>
                      <a:tailEnd/>
                    </a:ln>
                    <a:effectLst/>
                  </pic:spPr>
                </pic:pic>
              </a:graphicData>
            </a:graphic>
          </wp:anchor>
        </w:drawing>
      </w:r>
      <w:r w:rsidR="004C3DC0">
        <w:rPr>
          <w:noProof/>
        </w:rPr>
        <mc:AlternateContent>
          <mc:Choice Requires="wpg">
            <w:drawing>
              <wp:anchor distT="0" distB="0" distL="114300" distR="114300" simplePos="0" relativeHeight="251651584" behindDoc="0" locked="0" layoutInCell="1" allowOverlap="1">
                <wp:simplePos x="0" y="0"/>
                <wp:positionH relativeFrom="column">
                  <wp:posOffset>4488180</wp:posOffset>
                </wp:positionH>
                <wp:positionV relativeFrom="paragraph">
                  <wp:posOffset>80645</wp:posOffset>
                </wp:positionV>
                <wp:extent cx="2171700" cy="3446145"/>
                <wp:effectExtent l="0" t="0" r="2540" b="11430"/>
                <wp:wrapSquare wrapText="bothSides"/>
                <wp:docPr id="1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446145"/>
                          <a:chOff x="8486" y="7818"/>
                          <a:chExt cx="3420" cy="5427"/>
                        </a:xfrm>
                      </wpg:grpSpPr>
                      <pic:pic xmlns:pic="http://schemas.openxmlformats.org/drawingml/2006/picture">
                        <pic:nvPicPr>
                          <pic:cNvPr id="17"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30" y="8190"/>
                            <a:ext cx="2780" cy="5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8" name="Text Box 160"/>
                        <wps:cNvSpPr txBox="1">
                          <a:spLocks noChangeArrowheads="1"/>
                        </wps:cNvSpPr>
                        <wps:spPr bwMode="auto">
                          <a:xfrm>
                            <a:off x="8486" y="7818"/>
                            <a:ext cx="342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D24" w:rsidRPr="00736827" w:rsidRDefault="00692D24">
                              <w:pPr>
                                <w:rPr>
                                  <w:sz w:val="19"/>
                                </w:rPr>
                              </w:pPr>
                              <w:r w:rsidRPr="00736827">
                                <w:rPr>
                                  <w:rFonts w:hint="eastAsia"/>
                                  <w:sz w:val="19"/>
                                </w:rPr>
                                <w:t xml:space="preserve">表１　</w:t>
                              </w:r>
                              <w:r w:rsidRPr="00736827">
                                <w:rPr>
                                  <w:rFonts w:hint="eastAsia"/>
                                  <w:sz w:val="19"/>
                                </w:rPr>
                                <w:t>1985</w:t>
                              </w:r>
                              <w:r w:rsidRPr="00736827">
                                <w:rPr>
                                  <w:rFonts w:hint="eastAsia"/>
                                  <w:sz w:val="19"/>
                                </w:rPr>
                                <w:t>年～</w:t>
                              </w:r>
                              <w:r w:rsidRPr="00736827">
                                <w:rPr>
                                  <w:rFonts w:hint="eastAsia"/>
                                  <w:sz w:val="19"/>
                                </w:rPr>
                                <w:t>95</w:t>
                              </w:r>
                              <w:r w:rsidRPr="00736827">
                                <w:rPr>
                                  <w:rFonts w:hint="eastAsia"/>
                                  <w:sz w:val="19"/>
                                </w:rPr>
                                <w:t>年の為替推移</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31" style="position:absolute;left:0;text-align:left;margin-left:353.4pt;margin-top:6.35pt;width:171pt;height:271.35pt;z-index:251651584" coordorigin="8486,7818" coordsize="3420,5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">
                <v:shape id="Picture 158" o:spid="_x0000_s1032" type="#_x0000_t75" style="position:absolute;left:8730;top:8190;width:2780;height:5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2NhK9AAAA2wAAAA8AAABkcnMvZG93bnJldi54bWxET02LwjAQvS/4H8IIe1tT96BSTYsoonjT&#10;quehGdtiMylJVrv/3giCt3m8z1nkvWnFnZxvLCsYjxIQxKXVDVcKTsXmZwbCB2SNrWVS8E8e8mzw&#10;tcBU2wcf6H4MlYgh7FNUUIfQpVL6siaDfmQ74shdrTMYInSV1A4fMdy08jdJJtJgw7Ghxo5WNZW3&#10;459RQAWdd425JGvDpz0V2ynNSqfU97BfzkEE6sNH/HbvdJw/hdcv8QCZP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HY2Er0AAADbAAAADwAAAAAAAAAAAAAAAACfAgAAZHJz&#10;L2Rvd25yZXYueG1sUEsFBgAAAAAEAAQA9wAAAIkDAAAAAA==&#10;" stroked="t">
                  <v:imagedata r:id="rId16" o:title=""/>
                </v:shape>
                <v:shape id="Text Box 160" o:spid="_x0000_s1033" type="#_x0000_t202" style="position:absolute;left:8486;top:7818;width:34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F7MEA&#10;AADbAAAADwAAAGRycy9kb3ducmV2LnhtbESPQW/CMAyF70j8h8iTuEE6DggVAmJICDjCJs5WY9qO&#10;xqmaQMN+/XxA4mbrPb/3eblOrlEP6kLt2cDnJANFXHhbc2ng53s3noMKEdli45kMPCnAejUcLDG3&#10;vucTPc6xVBLCIUcDVYxtrnUoKnIYJr4lFu3qO4dR1q7UtsNewl2jp1k20w5rloYKW9pWVNzOd2fg&#10;eKHnfo7Nqd3+3vq/VH4dNzYZM/pImwWoSCm+za/rgxV8gZV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BezBAAAA2wAAAA8AAAAAAAAAAAAAAAAAmAIAAGRycy9kb3du&#10;cmV2LnhtbFBLBQYAAAAABAAEAPUAAACGAwAAAAA=&#10;" stroked="f">
                  <v:textbox inset="5.85pt,.7pt,5.85pt,.7pt">
                    <w:txbxContent>
                      <w:p w:rsidR="00692D24" w:rsidRPr="00736827" w:rsidRDefault="00692D24">
                        <w:pPr>
                          <w:rPr>
                            <w:sz w:val="19"/>
                          </w:rPr>
                        </w:pPr>
                        <w:r w:rsidRPr="00736827">
                          <w:rPr>
                            <w:rFonts w:hint="eastAsia"/>
                            <w:sz w:val="19"/>
                          </w:rPr>
                          <w:t xml:space="preserve">表１　</w:t>
                        </w:r>
                        <w:r w:rsidRPr="00736827">
                          <w:rPr>
                            <w:rFonts w:hint="eastAsia"/>
                            <w:sz w:val="19"/>
                          </w:rPr>
                          <w:t>1985</w:t>
                        </w:r>
                        <w:r w:rsidRPr="00736827">
                          <w:rPr>
                            <w:rFonts w:hint="eastAsia"/>
                            <w:sz w:val="19"/>
                          </w:rPr>
                          <w:t>年～</w:t>
                        </w:r>
                        <w:r w:rsidRPr="00736827">
                          <w:rPr>
                            <w:rFonts w:hint="eastAsia"/>
                            <w:sz w:val="19"/>
                          </w:rPr>
                          <w:t>95</w:t>
                        </w:r>
                        <w:r w:rsidRPr="00736827">
                          <w:rPr>
                            <w:rFonts w:hint="eastAsia"/>
                            <w:sz w:val="19"/>
                          </w:rPr>
                          <w:t>年の為替推移</w:t>
                        </w:r>
                      </w:p>
                    </w:txbxContent>
                  </v:textbox>
                </v:shape>
                <w10:wrap type="square"/>
              </v:group>
            </w:pict>
          </mc:Fallback>
        </mc:AlternateContent>
      </w:r>
      <w:r w:rsidR="0041077B">
        <w:rPr>
          <w:rFonts w:hint="eastAsia"/>
        </w:rPr>
        <w:t>図</w:t>
      </w:r>
      <w:r w:rsidR="0001368B">
        <w:rPr>
          <w:rFonts w:hint="eastAsia"/>
        </w:rPr>
        <w:t>４</w:t>
      </w:r>
      <w:r w:rsidR="0041077B">
        <w:rPr>
          <w:rFonts w:hint="eastAsia"/>
        </w:rPr>
        <w:t xml:space="preserve">　</w:t>
      </w:r>
      <w:r w:rsidR="0041077B">
        <w:rPr>
          <w:rFonts w:hint="eastAsia"/>
        </w:rPr>
        <w:t>1980</w:t>
      </w:r>
      <w:r w:rsidR="0041077B">
        <w:rPr>
          <w:rFonts w:hint="eastAsia"/>
        </w:rPr>
        <w:t>年代の円と日本の国際収支の動向</w:t>
      </w:r>
    </w:p>
    <w:p w:rsidR="001B55C9" w:rsidRPr="001B55C9" w:rsidRDefault="001B55C9" w:rsidP="00FB1A0F">
      <w:pPr>
        <w:numPr>
          <w:ilvl w:val="2"/>
          <w:numId w:val="9"/>
        </w:numPr>
        <w:jc w:val="left"/>
        <w:rPr>
          <w:lang w:eastAsia="zh-TW"/>
        </w:rPr>
      </w:pPr>
      <w:r w:rsidRPr="001B55C9">
        <w:rPr>
          <w:rFonts w:hint="eastAsia"/>
          <w:lang w:eastAsia="zh-TW"/>
        </w:rPr>
        <w:t>貿易収支黒字、総合収支赤字</w:t>
      </w:r>
    </w:p>
    <w:p w:rsidR="001B55C9" w:rsidRPr="001B55C9" w:rsidRDefault="001B55C9" w:rsidP="00FB1A0F">
      <w:pPr>
        <w:numPr>
          <w:ilvl w:val="2"/>
          <w:numId w:val="9"/>
        </w:numPr>
        <w:jc w:val="left"/>
        <w:rPr>
          <w:lang w:eastAsia="zh-TW"/>
        </w:rPr>
      </w:pPr>
      <w:r w:rsidRPr="001B55C9">
        <w:rPr>
          <w:rFonts w:hint="eastAsia"/>
          <w:lang w:eastAsia="zh-TW"/>
        </w:rPr>
        <w:t>為替投機－金利裁定取引</w:t>
      </w:r>
    </w:p>
    <w:p w:rsidR="0010504B" w:rsidRDefault="001B55C9" w:rsidP="001B55C9">
      <w:pPr>
        <w:numPr>
          <w:ilvl w:val="2"/>
          <w:numId w:val="9"/>
        </w:numPr>
        <w:jc w:val="left"/>
      </w:pPr>
      <w:r w:rsidRPr="001B55C9">
        <w:rPr>
          <w:rFonts w:hint="eastAsia"/>
        </w:rPr>
        <w:t>当局奨励</w:t>
      </w:r>
    </w:p>
    <w:p w:rsidR="0010504B" w:rsidRDefault="0010504B" w:rsidP="001B55C9">
      <w:pPr>
        <w:numPr>
          <w:ilvl w:val="2"/>
          <w:numId w:val="9"/>
        </w:numPr>
        <w:jc w:val="left"/>
      </w:pPr>
      <w:r>
        <w:rPr>
          <w:rFonts w:hint="eastAsia"/>
        </w:rPr>
        <w:t>規制緩和</w:t>
      </w:r>
    </w:p>
    <w:p w:rsidR="001B55C9" w:rsidRPr="001B55C9" w:rsidRDefault="001B55C9" w:rsidP="001B55C9">
      <w:pPr>
        <w:numPr>
          <w:ilvl w:val="3"/>
          <w:numId w:val="9"/>
        </w:numPr>
        <w:jc w:val="left"/>
      </w:pPr>
      <w:r w:rsidRPr="001B55C9">
        <w:rPr>
          <w:rFonts w:hint="eastAsia"/>
        </w:rPr>
        <w:t>実需の原則</w:t>
      </w:r>
    </w:p>
    <w:p w:rsidR="001B55C9" w:rsidRPr="001B55C9" w:rsidRDefault="001B55C9" w:rsidP="001B55C9">
      <w:pPr>
        <w:ind w:left="454"/>
        <w:jc w:val="left"/>
      </w:pPr>
      <w:r w:rsidRPr="001B55C9">
        <w:rPr>
          <w:rFonts w:hint="eastAsia"/>
        </w:rPr>
        <w:t xml:space="preserve">　輸出入により、外貨の入手、支出の予定があるか、海外投資及び撤退の予定等具体的な理由を除いて、先物為替の売買禁止</w:t>
      </w:r>
    </w:p>
    <w:p w:rsidR="001B55C9" w:rsidRPr="001B55C9" w:rsidRDefault="001B55C9" w:rsidP="0010504B">
      <w:pPr>
        <w:numPr>
          <w:ilvl w:val="3"/>
          <w:numId w:val="9"/>
        </w:numPr>
        <w:jc w:val="left"/>
      </w:pPr>
      <w:r w:rsidRPr="001B55C9">
        <w:rPr>
          <w:rFonts w:hint="eastAsia"/>
        </w:rPr>
        <w:t>円転換規制</w:t>
      </w:r>
    </w:p>
    <w:p w:rsidR="001B55C9" w:rsidRDefault="001B55C9" w:rsidP="001B55C9">
      <w:pPr>
        <w:ind w:left="454"/>
        <w:jc w:val="left"/>
      </w:pPr>
      <w:r w:rsidRPr="001B55C9">
        <w:rPr>
          <w:rFonts w:hint="eastAsia"/>
        </w:rPr>
        <w:lastRenderedPageBreak/>
        <w:t xml:space="preserve">　外国為替銀行が外貨を取り入れて、円に交換しうる金額の規制枠</w:t>
      </w:r>
    </w:p>
    <w:p w:rsidR="001B55C9" w:rsidRPr="001B55C9" w:rsidRDefault="001B55C9" w:rsidP="0010504B">
      <w:pPr>
        <w:numPr>
          <w:ilvl w:val="2"/>
          <w:numId w:val="9"/>
        </w:numPr>
        <w:jc w:val="left"/>
      </w:pPr>
      <w:r w:rsidRPr="001B55C9">
        <w:rPr>
          <w:rFonts w:hint="eastAsia"/>
        </w:rPr>
        <w:t>裁定取引</w:t>
      </w:r>
      <w:r w:rsidR="0010504B">
        <w:rPr>
          <w:rFonts w:hint="eastAsia"/>
        </w:rPr>
        <w:t>（</w:t>
      </w:r>
      <w:r w:rsidRPr="001B55C9">
        <w:rPr>
          <w:rFonts w:hint="eastAsia"/>
        </w:rPr>
        <w:t>Arbitrage</w:t>
      </w:r>
      <w:r w:rsidR="0010504B">
        <w:rPr>
          <w:rFonts w:hint="eastAsia"/>
        </w:rPr>
        <w:t>）</w:t>
      </w:r>
    </w:p>
    <w:p w:rsidR="001B55C9" w:rsidRPr="001B55C9" w:rsidRDefault="001B55C9" w:rsidP="001B55C9">
      <w:pPr>
        <w:ind w:left="454"/>
        <w:jc w:val="left"/>
      </w:pPr>
      <w:r w:rsidRPr="001B55C9">
        <w:rPr>
          <w:rFonts w:hint="eastAsia"/>
        </w:rPr>
        <w:t xml:space="preserve">　一つの市場で商品・通貨・証券等を買い、</w:t>
      </w:r>
    </w:p>
    <w:p w:rsidR="001B55C9" w:rsidRPr="001B55C9" w:rsidRDefault="001B55C9" w:rsidP="001B55C9">
      <w:pPr>
        <w:ind w:left="454"/>
        <w:jc w:val="left"/>
      </w:pPr>
      <w:r w:rsidRPr="001B55C9">
        <w:rPr>
          <w:rFonts w:hint="eastAsia"/>
        </w:rPr>
        <w:t xml:space="preserve">　ほぼ同時期に別の市場でそれを売って、</w:t>
      </w:r>
    </w:p>
    <w:p w:rsidR="001B55C9" w:rsidRPr="001B55C9" w:rsidRDefault="001B55C9" w:rsidP="001B55C9">
      <w:pPr>
        <w:ind w:left="454"/>
        <w:jc w:val="left"/>
      </w:pPr>
      <w:r w:rsidRPr="001B55C9">
        <w:rPr>
          <w:rFonts w:hint="eastAsia"/>
        </w:rPr>
        <w:t xml:space="preserve">　二つの市場における価格差から利益を上げる取引</w:t>
      </w:r>
    </w:p>
    <w:p w:rsidR="0010504B" w:rsidRDefault="0010504B" w:rsidP="001B55C9">
      <w:pPr>
        <w:ind w:left="454"/>
        <w:jc w:val="left"/>
      </w:pPr>
    </w:p>
    <w:tbl>
      <w:tblPr>
        <w:tblpPr w:leftFromText="142" w:rightFromText="142" w:vertAnchor="text" w:horzAnchor="margin" w:tblpY="41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3"/>
      </w:tblGrid>
      <w:tr w:rsidR="0033267F" w:rsidTr="0033267F">
        <w:trPr>
          <w:trHeight w:val="3707"/>
        </w:trPr>
        <w:tc>
          <w:tcPr>
            <w:tcW w:w="9413" w:type="dxa"/>
          </w:tcPr>
          <w:p w:rsidR="0033267F" w:rsidRDefault="00BB79E5" w:rsidP="0033267F">
            <w:pPr>
              <w:tabs>
                <w:tab w:val="left" w:pos="5245"/>
              </w:tabs>
              <w:ind w:left="454"/>
              <w:jc w:val="left"/>
            </w:pPr>
            <w:r>
              <w:rPr>
                <w:rFonts w:hint="eastAsia"/>
                <w:noProof/>
              </w:rPr>
              <w:drawing>
                <wp:anchor distT="0" distB="0" distL="114300" distR="114300" simplePos="0" relativeHeight="251661824" behindDoc="1" locked="0" layoutInCell="1" allowOverlap="0">
                  <wp:simplePos x="0" y="0"/>
                  <wp:positionH relativeFrom="column">
                    <wp:posOffset>2966720</wp:posOffset>
                  </wp:positionH>
                  <wp:positionV relativeFrom="paragraph">
                    <wp:posOffset>226695</wp:posOffset>
                  </wp:positionV>
                  <wp:extent cx="2933700" cy="2126615"/>
                  <wp:effectExtent l="19050" t="19050" r="19050" b="26035"/>
                  <wp:wrapSquare wrapText="left"/>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 cstate="print">
                            <a:grayscl/>
                            <a:biLevel thresh="50000"/>
                          </a:blip>
                          <a:srcRect l="3543" t="13890" b="-3055"/>
                          <a:stretch>
                            <a:fillRect/>
                          </a:stretch>
                        </pic:blipFill>
                        <pic:spPr bwMode="auto">
                          <a:xfrm>
                            <a:off x="0" y="0"/>
                            <a:ext cx="2933700" cy="2126615"/>
                          </a:xfrm>
                          <a:prstGeom prst="rect">
                            <a:avLst/>
                          </a:prstGeom>
                          <a:noFill/>
                          <a:ln w="9525">
                            <a:solidFill>
                              <a:srgbClr val="000000"/>
                            </a:solidFill>
                            <a:miter lim="800000"/>
                            <a:headEnd/>
                            <a:tailEnd/>
                          </a:ln>
                        </pic:spPr>
                      </pic:pic>
                    </a:graphicData>
                  </a:graphic>
                </wp:anchor>
              </w:drawing>
            </w:r>
            <w:r w:rsidR="0033267F" w:rsidRPr="001B55C9">
              <w:rPr>
                <w:rFonts w:hint="eastAsia"/>
              </w:rPr>
              <w:t>為替相場の変動によってある国の通貨価値が上がっても、輸出超過額が減少に転じるまでに時間がかり、短期的にはむしろ超過額が増える現象</w:t>
            </w:r>
          </w:p>
          <w:p w:rsidR="0033267F" w:rsidRPr="00323078" w:rsidRDefault="0033267F" w:rsidP="0033267F">
            <w:pPr>
              <w:tabs>
                <w:tab w:val="left" w:pos="5245"/>
              </w:tabs>
              <w:ind w:left="454"/>
              <w:jc w:val="center"/>
              <w:rPr>
                <w:bdr w:val="single" w:sz="4" w:space="0" w:color="auto"/>
                <w:lang w:eastAsia="zh-TW"/>
              </w:rPr>
            </w:pPr>
            <w:r w:rsidRPr="00323078">
              <w:rPr>
                <w:rFonts w:hint="eastAsia"/>
                <w:bdr w:val="single" w:sz="4" w:space="0" w:color="auto"/>
                <w:lang w:eastAsia="zh-TW"/>
              </w:rPr>
              <w:t>輸出金額＝輸出価格×数量</w:t>
            </w:r>
          </w:p>
          <w:p w:rsidR="0033267F" w:rsidRDefault="0033267F" w:rsidP="0033267F">
            <w:pPr>
              <w:ind w:left="72"/>
              <w:jc w:val="left"/>
              <w:rPr>
                <w:lang w:eastAsia="zh-TW"/>
              </w:rPr>
            </w:pPr>
          </w:p>
          <w:p w:rsidR="0033267F" w:rsidRPr="001B55C9" w:rsidRDefault="0033267F" w:rsidP="0033267F">
            <w:pPr>
              <w:jc w:val="left"/>
              <w:rPr>
                <w:lang w:eastAsia="zh-TW"/>
              </w:rPr>
            </w:pPr>
            <w:r w:rsidRPr="001B55C9">
              <w:rPr>
                <w:rFonts w:hint="eastAsia"/>
                <w:lang w:eastAsia="zh-TW"/>
              </w:rPr>
              <w:t>円高→輸出価格上昇→競争力低下→購買力低下</w:t>
            </w:r>
            <w:r>
              <w:rPr>
                <w:rFonts w:hint="eastAsia"/>
                <w:lang w:eastAsia="zh-TW"/>
              </w:rPr>
              <w:t xml:space="preserve">　</w:t>
            </w:r>
            <w:r w:rsidRPr="00323078">
              <w:rPr>
                <w:rFonts w:hint="eastAsia"/>
                <w:u w:val="double"/>
                <w:lang w:eastAsia="zh-TW"/>
              </w:rPr>
              <w:t>⇒貿易収支是正</w:t>
            </w:r>
          </w:p>
          <w:p w:rsidR="0033267F" w:rsidRPr="00323078" w:rsidRDefault="0033267F" w:rsidP="0033267F">
            <w:pPr>
              <w:ind w:left="72"/>
              <w:jc w:val="left"/>
              <w:rPr>
                <w:lang w:eastAsia="zh-TW"/>
              </w:rPr>
            </w:pPr>
          </w:p>
          <w:p w:rsidR="0033267F" w:rsidRPr="001B55C9" w:rsidRDefault="0033267F" w:rsidP="0033267F">
            <w:pPr>
              <w:jc w:val="left"/>
            </w:pPr>
            <w:r w:rsidRPr="001B55C9">
              <w:rPr>
                <w:rFonts w:hint="eastAsia"/>
              </w:rPr>
              <w:t>輸出入数量の価格弾力性により、一時的に貿易収支は悪化する</w:t>
            </w:r>
          </w:p>
          <w:p w:rsidR="0033267F" w:rsidRPr="00323078" w:rsidRDefault="004C3DC0" w:rsidP="0033267F">
            <w:pPr>
              <w:ind w:left="72"/>
              <w:jc w:val="left"/>
            </w:pPr>
            <w:r>
              <w:rPr>
                <w:noProof/>
              </w:rPr>
              <mc:AlternateContent>
                <mc:Choice Requires="wps">
                  <w:drawing>
                    <wp:anchor distT="0" distB="0" distL="114300" distR="114300" simplePos="0" relativeHeight="251660800" behindDoc="0" locked="0" layoutInCell="1" allowOverlap="1">
                      <wp:simplePos x="0" y="0"/>
                      <wp:positionH relativeFrom="column">
                        <wp:posOffset>3462020</wp:posOffset>
                      </wp:positionH>
                      <wp:positionV relativeFrom="paragraph">
                        <wp:posOffset>-2227580</wp:posOffset>
                      </wp:positionV>
                      <wp:extent cx="2457450" cy="171450"/>
                      <wp:effectExtent l="1270" t="0" r="0" b="0"/>
                      <wp:wrapSquare wrapText="bothSides"/>
                      <wp:docPr id="1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D24" w:rsidRDefault="00692D24" w:rsidP="0033267F">
                                  <w:pPr>
                                    <w:jc w:val="center"/>
                                  </w:pPr>
                                  <w:r>
                                    <w:rPr>
                                      <w:rFonts w:hint="eastAsia"/>
                                    </w:rPr>
                                    <w:t xml:space="preserve">図５　</w:t>
                                  </w:r>
                                  <w:r>
                                    <w:rPr>
                                      <w:rFonts w:hint="eastAsia"/>
                                    </w:rPr>
                                    <w:t>J</w:t>
                                  </w:r>
                                  <w:r>
                                    <w:rPr>
                                      <w:rFonts w:hint="eastAsia"/>
                                    </w:rPr>
                                    <w:t>カーブ効果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4" type="#_x0000_t202" style="position:absolute;left:0;text-align:left;margin-left:272.6pt;margin-top:-175.4pt;width:19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jNggIAABc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" stroked="f">
                      <v:textbox inset="5.85pt,.7pt,5.85pt,.7pt">
                        <w:txbxContent>
                          <w:p w:rsidR="00692D24" w:rsidRDefault="00692D24" w:rsidP="0033267F">
                            <w:pPr>
                              <w:jc w:val="center"/>
                            </w:pPr>
                            <w:r>
                              <w:rPr>
                                <w:rFonts w:hint="eastAsia"/>
                              </w:rPr>
                              <w:t xml:space="preserve">図５　</w:t>
                            </w:r>
                            <w:r>
                              <w:rPr>
                                <w:rFonts w:hint="eastAsia"/>
                              </w:rPr>
                              <w:t>J</w:t>
                            </w:r>
                            <w:r>
                              <w:rPr>
                                <w:rFonts w:hint="eastAsia"/>
                              </w:rPr>
                              <w:t>カーブ効果</w:t>
                            </w:r>
                          </w:p>
                        </w:txbxContent>
                      </v:textbox>
                      <w10:wrap type="square"/>
                    </v:shape>
                  </w:pict>
                </mc:Fallback>
              </mc:AlternateContent>
            </w:r>
          </w:p>
        </w:tc>
      </w:tr>
    </w:tbl>
    <w:p w:rsidR="0033267F" w:rsidRPr="001B55C9" w:rsidRDefault="001B55C9" w:rsidP="0033267F">
      <w:pPr>
        <w:numPr>
          <w:ilvl w:val="0"/>
          <w:numId w:val="9"/>
        </w:numPr>
        <w:jc w:val="left"/>
      </w:pPr>
      <w:r w:rsidRPr="001B55C9">
        <w:rPr>
          <w:rFonts w:hint="eastAsia"/>
        </w:rPr>
        <w:t>J</w:t>
      </w:r>
      <w:r w:rsidRPr="001B55C9">
        <w:rPr>
          <w:rFonts w:hint="eastAsia"/>
        </w:rPr>
        <w:t>カーブ効果</w:t>
      </w:r>
    </w:p>
    <w:p w:rsidR="0033267F" w:rsidRDefault="0033267F" w:rsidP="0033267F">
      <w:pPr>
        <w:jc w:val="left"/>
      </w:pPr>
    </w:p>
    <w:p w:rsidR="0033267F" w:rsidRDefault="0033267F" w:rsidP="0033267F">
      <w:pPr>
        <w:ind w:left="227"/>
        <w:jc w:val="left"/>
      </w:pPr>
    </w:p>
    <w:p w:rsidR="001B55C9" w:rsidRPr="001B55C9" w:rsidRDefault="001B55C9" w:rsidP="00323078">
      <w:pPr>
        <w:numPr>
          <w:ilvl w:val="0"/>
          <w:numId w:val="9"/>
        </w:numPr>
        <w:jc w:val="left"/>
      </w:pPr>
      <w:r w:rsidRPr="001B55C9">
        <w:rPr>
          <w:rFonts w:hint="eastAsia"/>
        </w:rPr>
        <w:t>円高対策</w:t>
      </w:r>
    </w:p>
    <w:p w:rsidR="00323078" w:rsidRDefault="001B55C9" w:rsidP="001B55C9">
      <w:pPr>
        <w:numPr>
          <w:ilvl w:val="2"/>
          <w:numId w:val="9"/>
        </w:numPr>
        <w:jc w:val="left"/>
      </w:pPr>
      <w:r w:rsidRPr="001B55C9">
        <w:rPr>
          <w:rFonts w:hint="eastAsia"/>
        </w:rPr>
        <w:t>マクロ政策</w:t>
      </w:r>
      <w:r w:rsidR="00323078">
        <w:rPr>
          <w:rFonts w:hint="eastAsia"/>
        </w:rPr>
        <w:t>：</w:t>
      </w:r>
      <w:r w:rsidRPr="001B55C9">
        <w:rPr>
          <w:rFonts w:hint="eastAsia"/>
        </w:rPr>
        <w:t xml:space="preserve">　為替市場介入／金融政策／財政政策</w:t>
      </w:r>
    </w:p>
    <w:p w:rsidR="00323078" w:rsidRDefault="001B55C9" w:rsidP="001B55C9">
      <w:pPr>
        <w:numPr>
          <w:ilvl w:val="2"/>
          <w:numId w:val="9"/>
        </w:numPr>
        <w:jc w:val="left"/>
        <w:rPr>
          <w:lang w:eastAsia="zh-TW"/>
        </w:rPr>
      </w:pPr>
      <w:r w:rsidRPr="001B55C9">
        <w:rPr>
          <w:rFonts w:hint="eastAsia"/>
          <w:lang w:eastAsia="zh-TW"/>
        </w:rPr>
        <w:t>構造政策</w:t>
      </w:r>
      <w:r w:rsidR="00323078">
        <w:rPr>
          <w:rFonts w:hint="eastAsia"/>
          <w:lang w:eastAsia="zh-TW"/>
        </w:rPr>
        <w:t>：</w:t>
      </w:r>
      <w:r w:rsidRPr="001B55C9">
        <w:rPr>
          <w:rFonts w:hint="eastAsia"/>
          <w:lang w:eastAsia="zh-TW"/>
        </w:rPr>
        <w:t xml:space="preserve">　市場開放／規制緩和／産業構造転換</w:t>
      </w:r>
    </w:p>
    <w:p w:rsidR="00323078" w:rsidRDefault="001B55C9" w:rsidP="001B55C9">
      <w:pPr>
        <w:numPr>
          <w:ilvl w:val="2"/>
          <w:numId w:val="9"/>
        </w:numPr>
        <w:jc w:val="left"/>
      </w:pPr>
      <w:r w:rsidRPr="001B55C9">
        <w:rPr>
          <w:rFonts w:hint="eastAsia"/>
        </w:rPr>
        <w:t>円の国際化</w:t>
      </w:r>
    </w:p>
    <w:p w:rsidR="00323078" w:rsidRDefault="001B55C9" w:rsidP="001B55C9">
      <w:pPr>
        <w:numPr>
          <w:ilvl w:val="2"/>
          <w:numId w:val="9"/>
        </w:numPr>
        <w:jc w:val="left"/>
      </w:pPr>
      <w:r w:rsidRPr="001B55C9">
        <w:rPr>
          <w:rFonts w:hint="eastAsia"/>
        </w:rPr>
        <w:t>為替レート制度</w:t>
      </w:r>
      <w:r w:rsidR="00323078">
        <w:rPr>
          <w:rFonts w:hint="eastAsia"/>
        </w:rPr>
        <w:t>：ターゲット相場、固定相場</w:t>
      </w:r>
    </w:p>
    <w:p w:rsidR="00323078" w:rsidRDefault="001B55C9" w:rsidP="001B55C9">
      <w:pPr>
        <w:numPr>
          <w:ilvl w:val="2"/>
          <w:numId w:val="9"/>
        </w:numPr>
        <w:jc w:val="left"/>
      </w:pPr>
      <w:r w:rsidRPr="001B55C9">
        <w:rPr>
          <w:rFonts w:hint="eastAsia"/>
        </w:rPr>
        <w:t>日本の経常収支黒字削減</w:t>
      </w:r>
    </w:p>
    <w:p w:rsidR="00323078" w:rsidRDefault="00323078" w:rsidP="00323078">
      <w:pPr>
        <w:ind w:left="454"/>
        <w:jc w:val="left"/>
      </w:pPr>
    </w:p>
    <w:p w:rsidR="001B55C9" w:rsidRPr="001B55C9" w:rsidRDefault="001B55C9" w:rsidP="00323078">
      <w:pPr>
        <w:numPr>
          <w:ilvl w:val="0"/>
          <w:numId w:val="9"/>
        </w:numPr>
        <w:jc w:val="left"/>
      </w:pPr>
      <w:r w:rsidRPr="001B55C9">
        <w:rPr>
          <w:rFonts w:hint="eastAsia"/>
        </w:rPr>
        <w:t>円高の日本経済の影響</w:t>
      </w:r>
    </w:p>
    <w:p w:rsidR="00323078" w:rsidRDefault="001B55C9" w:rsidP="001B55C9">
      <w:pPr>
        <w:numPr>
          <w:ilvl w:val="2"/>
          <w:numId w:val="9"/>
        </w:numPr>
        <w:jc w:val="left"/>
      </w:pPr>
      <w:r w:rsidRPr="001B55C9">
        <w:rPr>
          <w:rFonts w:hint="eastAsia"/>
        </w:rPr>
        <w:t>国内の輸出入価格の変動</w:t>
      </w:r>
    </w:p>
    <w:p w:rsidR="00323078" w:rsidRDefault="001B55C9" w:rsidP="001B55C9">
      <w:pPr>
        <w:numPr>
          <w:ilvl w:val="2"/>
          <w:numId w:val="9"/>
        </w:numPr>
        <w:jc w:val="left"/>
      </w:pPr>
      <w:r w:rsidRPr="001B55C9">
        <w:rPr>
          <w:rFonts w:hint="eastAsia"/>
        </w:rPr>
        <w:t>輸出入量の変化</w:t>
      </w:r>
    </w:p>
    <w:p w:rsidR="00323078" w:rsidRDefault="001B55C9" w:rsidP="001B55C9">
      <w:pPr>
        <w:numPr>
          <w:ilvl w:val="2"/>
          <w:numId w:val="9"/>
        </w:numPr>
        <w:jc w:val="left"/>
      </w:pPr>
      <w:r w:rsidRPr="001B55C9">
        <w:rPr>
          <w:rFonts w:hint="eastAsia"/>
        </w:rPr>
        <w:t>企業収益に格差</w:t>
      </w:r>
    </w:p>
    <w:p w:rsidR="00323078" w:rsidRDefault="001B55C9" w:rsidP="001B55C9">
      <w:pPr>
        <w:numPr>
          <w:ilvl w:val="2"/>
          <w:numId w:val="9"/>
        </w:numPr>
        <w:jc w:val="left"/>
      </w:pPr>
      <w:r w:rsidRPr="001B55C9">
        <w:rPr>
          <w:rFonts w:hint="eastAsia"/>
        </w:rPr>
        <w:t>産業構造の転換</w:t>
      </w:r>
    </w:p>
    <w:p w:rsidR="00323078" w:rsidRDefault="00323078" w:rsidP="00323078">
      <w:pPr>
        <w:ind w:left="426"/>
        <w:jc w:val="left"/>
      </w:pPr>
    </w:p>
    <w:p w:rsidR="001B55C9" w:rsidRPr="001B55C9" w:rsidRDefault="001B55C9" w:rsidP="00323078">
      <w:pPr>
        <w:numPr>
          <w:ilvl w:val="0"/>
          <w:numId w:val="9"/>
        </w:numPr>
        <w:jc w:val="left"/>
      </w:pPr>
      <w:r w:rsidRPr="001B55C9">
        <w:rPr>
          <w:rFonts w:hint="eastAsia"/>
        </w:rPr>
        <w:t>超円高</w:t>
      </w:r>
      <w:r w:rsidR="00323078">
        <w:rPr>
          <w:rFonts w:hint="eastAsia"/>
        </w:rPr>
        <w:t>（</w:t>
      </w:r>
      <w:r w:rsidRPr="001B55C9">
        <w:rPr>
          <w:rFonts w:hint="eastAsia"/>
        </w:rPr>
        <w:t>93</w:t>
      </w:r>
      <w:r w:rsidRPr="001B55C9">
        <w:rPr>
          <w:rFonts w:hint="eastAsia"/>
        </w:rPr>
        <w:t>～’</w:t>
      </w:r>
      <w:r w:rsidRPr="001B55C9">
        <w:rPr>
          <w:rFonts w:hint="eastAsia"/>
        </w:rPr>
        <w:t>95.4.19</w:t>
      </w:r>
      <w:r w:rsidR="0009173B">
        <w:rPr>
          <w:rFonts w:hint="eastAsia"/>
        </w:rPr>
        <w:t>）</w:t>
      </w:r>
    </w:p>
    <w:p w:rsidR="001B55C9" w:rsidRPr="00C4739C" w:rsidRDefault="00C4739C" w:rsidP="00C4739C">
      <w:pPr>
        <w:ind w:leftChars="216" w:left="454" w:firstLineChars="100" w:firstLine="210"/>
        <w:jc w:val="left"/>
        <w:rPr>
          <w:bdr w:val="single" w:sz="4" w:space="0" w:color="auto"/>
        </w:rPr>
      </w:pPr>
      <w:r w:rsidRPr="00C4739C">
        <w:rPr>
          <w:rFonts w:hint="eastAsia"/>
          <w:bdr w:val="single" w:sz="4" w:space="0" w:color="auto"/>
        </w:rPr>
        <w:t>19</w:t>
      </w:r>
      <w:r w:rsidR="001B55C9" w:rsidRPr="00C4739C">
        <w:rPr>
          <w:rFonts w:hint="eastAsia"/>
          <w:bdr w:val="single" w:sz="4" w:space="0" w:color="auto"/>
        </w:rPr>
        <w:t xml:space="preserve">95.4.19 </w:t>
      </w:r>
      <w:r w:rsidR="001B55C9" w:rsidRPr="00C4739C">
        <w:rPr>
          <w:rFonts w:hint="eastAsia"/>
          <w:bdr w:val="single" w:sz="4" w:space="0" w:color="auto"/>
        </w:rPr>
        <w:t xml:space="preserve">　</w:t>
      </w:r>
      <w:r w:rsidR="001B55C9" w:rsidRPr="00C4739C">
        <w:rPr>
          <w:rFonts w:hint="eastAsia"/>
          <w:bdr w:val="single" w:sz="4" w:space="0" w:color="auto"/>
        </w:rPr>
        <w:t>79</w:t>
      </w:r>
      <w:r w:rsidR="001B55C9" w:rsidRPr="00C4739C">
        <w:rPr>
          <w:rFonts w:hint="eastAsia"/>
          <w:bdr w:val="single" w:sz="4" w:space="0" w:color="auto"/>
        </w:rPr>
        <w:t>円</w:t>
      </w:r>
      <w:r w:rsidR="001B55C9" w:rsidRPr="00C4739C">
        <w:rPr>
          <w:rFonts w:hint="eastAsia"/>
          <w:bdr w:val="single" w:sz="4" w:space="0" w:color="auto"/>
        </w:rPr>
        <w:t>75</w:t>
      </w:r>
      <w:r w:rsidR="001B55C9" w:rsidRPr="00C4739C">
        <w:rPr>
          <w:rFonts w:hint="eastAsia"/>
          <w:bdr w:val="single" w:sz="4" w:space="0" w:color="auto"/>
        </w:rPr>
        <w:t>銭</w:t>
      </w:r>
    </w:p>
    <w:p w:rsidR="001B55C9" w:rsidRPr="001B55C9" w:rsidRDefault="001B55C9" w:rsidP="00C4739C">
      <w:pPr>
        <w:numPr>
          <w:ilvl w:val="1"/>
          <w:numId w:val="9"/>
        </w:numPr>
        <w:jc w:val="left"/>
        <w:rPr>
          <w:lang w:eastAsia="zh-CN"/>
        </w:rPr>
      </w:pPr>
      <w:r w:rsidRPr="001B55C9">
        <w:rPr>
          <w:rFonts w:hint="eastAsia"/>
          <w:lang w:eastAsia="zh-CN"/>
        </w:rPr>
        <w:t>特徴</w:t>
      </w:r>
    </w:p>
    <w:p w:rsidR="00C4739C" w:rsidRDefault="004C3DC0" w:rsidP="001B55C9">
      <w:pPr>
        <w:numPr>
          <w:ilvl w:val="4"/>
          <w:numId w:val="9"/>
        </w:numPr>
        <w:jc w:val="left"/>
        <w:rPr>
          <w:lang w:eastAsia="zh-CN"/>
        </w:rPr>
      </w:pPr>
      <w:r>
        <w:rPr>
          <w:noProof/>
        </w:rPr>
        <mc:AlternateContent>
          <mc:Choice Requires="wps">
            <w:drawing>
              <wp:anchor distT="0" distB="0" distL="114300" distR="114300" simplePos="0" relativeHeight="251653632" behindDoc="0" locked="0" layoutInCell="1" allowOverlap="1">
                <wp:simplePos x="0" y="0"/>
                <wp:positionH relativeFrom="column">
                  <wp:posOffset>2871470</wp:posOffset>
                </wp:positionH>
                <wp:positionV relativeFrom="paragraph">
                  <wp:posOffset>103505</wp:posOffset>
                </wp:positionV>
                <wp:extent cx="2257425" cy="228600"/>
                <wp:effectExtent l="9525" t="13335" r="9525" b="5715"/>
                <wp:wrapSquare wrapText="bothSides"/>
                <wp:docPr id="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8600"/>
                        </a:xfrm>
                        <a:prstGeom prst="rect">
                          <a:avLst/>
                        </a:prstGeom>
                        <a:solidFill>
                          <a:srgbClr val="FFFFFF"/>
                        </a:solidFill>
                        <a:ln w="9525">
                          <a:solidFill>
                            <a:srgbClr val="000000"/>
                          </a:solidFill>
                          <a:miter lim="800000"/>
                          <a:headEnd/>
                          <a:tailEnd/>
                        </a:ln>
                      </wps:spPr>
                      <wps:txbx>
                        <w:txbxContent>
                          <w:p w:rsidR="00692D24" w:rsidRPr="001B55C9" w:rsidRDefault="00692D24" w:rsidP="00C4739C">
                            <w:pPr>
                              <w:jc w:val="left"/>
                            </w:pPr>
                            <w:r w:rsidRPr="001B55C9">
                              <w:rPr>
                                <w:rFonts w:hint="eastAsia"/>
                              </w:rPr>
                              <w:t>円安要因にもかかわらず円</w:t>
                            </w:r>
                            <w:r>
                              <w:rPr>
                                <w:rFonts w:hint="eastAsia"/>
                              </w:rPr>
                              <w:t>高</w:t>
                            </w:r>
                            <w:r w:rsidRPr="001B55C9">
                              <w:rPr>
                                <w:rFonts w:hint="eastAsia"/>
                              </w:rPr>
                              <w:t>進行</w:t>
                            </w:r>
                          </w:p>
                          <w:p w:rsidR="00692D24" w:rsidRPr="00C4739C" w:rsidRDefault="00692D24" w:rsidP="00C4739C">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26.1pt;margin-top:8.15pt;width:177.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">
                <v:textbox inset="5.85pt,.7pt,5.85pt,.7pt">
                  <w:txbxContent>
                    <w:p w:rsidR="00692D24" w:rsidRPr="001B55C9" w:rsidRDefault="00692D24" w:rsidP="00C4739C">
                      <w:pPr>
                        <w:jc w:val="left"/>
                      </w:pPr>
                      <w:r w:rsidRPr="001B55C9">
                        <w:rPr>
                          <w:rFonts w:hint="eastAsia"/>
                        </w:rPr>
                        <w:t>円安要因にもかかわらず円</w:t>
                      </w:r>
                      <w:r>
                        <w:rPr>
                          <w:rFonts w:hint="eastAsia"/>
                        </w:rPr>
                        <w:t>高</w:t>
                      </w:r>
                      <w:r w:rsidRPr="001B55C9">
                        <w:rPr>
                          <w:rFonts w:hint="eastAsia"/>
                        </w:rPr>
                        <w:t>進行</w:t>
                      </w:r>
                    </w:p>
                    <w:p w:rsidR="00692D24" w:rsidRPr="00C4739C" w:rsidRDefault="00692D24" w:rsidP="00C4739C">
                      <w:pPr>
                        <w:jc w:val="left"/>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2414270</wp:posOffset>
                </wp:positionH>
                <wp:positionV relativeFrom="paragraph">
                  <wp:posOffset>-1270</wp:posOffset>
                </wp:positionV>
                <wp:extent cx="262255" cy="390525"/>
                <wp:effectExtent l="9525" t="13335" r="13970" b="5715"/>
                <wp:wrapSquare wrapText="bothSides"/>
                <wp:docPr id="1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255" cy="390525"/>
                        </a:xfrm>
                        <a:prstGeom prst="rightBrace">
                          <a:avLst>
                            <a:gd name="adj1" fmla="val 124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2A1B" id="AutoShape 171" o:spid="_x0000_s1026" type="#_x0000_t88" style="position:absolute;left:0;text-align:left;margin-left:190.1pt;margin-top:-.1pt;width:20.6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rahAIAAC4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">
                <v:textbox inset="5.85pt,.7pt,5.85pt,.7pt"/>
                <w10:wrap type="square"/>
              </v:shape>
            </w:pict>
          </mc:Fallback>
        </mc:AlternateContent>
      </w:r>
      <w:r w:rsidR="001B55C9" w:rsidRPr="001B55C9">
        <w:rPr>
          <w:rFonts w:hint="eastAsia"/>
          <w:lang w:eastAsia="zh-CN"/>
        </w:rPr>
        <w:t>米国：好景気、高金利</w:t>
      </w:r>
    </w:p>
    <w:p w:rsidR="001B55C9" w:rsidRPr="001B55C9" w:rsidRDefault="001B55C9" w:rsidP="001B55C9">
      <w:pPr>
        <w:numPr>
          <w:ilvl w:val="4"/>
          <w:numId w:val="9"/>
        </w:numPr>
        <w:jc w:val="left"/>
      </w:pPr>
      <w:r w:rsidRPr="001B55C9">
        <w:rPr>
          <w:rFonts w:hint="eastAsia"/>
        </w:rPr>
        <w:t>日本：バブル崩壊、低金利</w:t>
      </w:r>
    </w:p>
    <w:p w:rsidR="001B55C9" w:rsidRPr="001B55C9" w:rsidRDefault="001B55C9" w:rsidP="00C4739C">
      <w:pPr>
        <w:numPr>
          <w:ilvl w:val="1"/>
          <w:numId w:val="9"/>
        </w:numPr>
        <w:jc w:val="left"/>
      </w:pPr>
      <w:r w:rsidRPr="001B55C9">
        <w:rPr>
          <w:rFonts w:hint="eastAsia"/>
        </w:rPr>
        <w:t>超円高の要因</w:t>
      </w:r>
    </w:p>
    <w:p w:rsidR="001B55C9" w:rsidRPr="001B55C9" w:rsidRDefault="001B55C9" w:rsidP="00C4739C">
      <w:pPr>
        <w:numPr>
          <w:ilvl w:val="2"/>
          <w:numId w:val="9"/>
        </w:numPr>
        <w:jc w:val="left"/>
      </w:pPr>
      <w:r w:rsidRPr="001B55C9">
        <w:rPr>
          <w:rFonts w:hint="eastAsia"/>
        </w:rPr>
        <w:t>メキシコ　ペソ危機</w:t>
      </w:r>
    </w:p>
    <w:p w:rsidR="00C4739C" w:rsidRPr="001B55C9" w:rsidRDefault="00C4739C" w:rsidP="00C4739C">
      <w:pPr>
        <w:numPr>
          <w:ilvl w:val="3"/>
          <w:numId w:val="9"/>
        </w:numPr>
        <w:jc w:val="left"/>
      </w:pPr>
      <w:r w:rsidRPr="001B55C9">
        <w:rPr>
          <w:rFonts w:hint="eastAsia"/>
        </w:rPr>
        <w:lastRenderedPageBreak/>
        <w:t>’</w:t>
      </w:r>
      <w:r w:rsidRPr="001B55C9">
        <w:rPr>
          <w:rFonts w:hint="eastAsia"/>
        </w:rPr>
        <w:t>94.1 NAFTA</w:t>
      </w:r>
      <w:r w:rsidRPr="001B55C9">
        <w:rPr>
          <w:rFonts w:hint="eastAsia"/>
        </w:rPr>
        <w:t>発足</w:t>
      </w:r>
      <w:r>
        <w:rPr>
          <w:rFonts w:hint="eastAsia"/>
        </w:rPr>
        <w:t>／</w:t>
      </w:r>
      <w:r w:rsidRPr="001B55C9">
        <w:rPr>
          <w:rFonts w:hint="eastAsia"/>
        </w:rPr>
        <w:t>OECD</w:t>
      </w:r>
      <w:r w:rsidRPr="001B55C9">
        <w:rPr>
          <w:rFonts w:hint="eastAsia"/>
        </w:rPr>
        <w:t>加盟</w:t>
      </w:r>
    </w:p>
    <w:p w:rsidR="00C4739C" w:rsidRPr="001B55C9" w:rsidRDefault="00C4739C" w:rsidP="00C4739C">
      <w:pPr>
        <w:numPr>
          <w:ilvl w:val="3"/>
          <w:numId w:val="9"/>
        </w:numPr>
        <w:jc w:val="left"/>
        <w:rPr>
          <w:lang w:eastAsia="zh-TW"/>
        </w:rPr>
      </w:pPr>
      <w:r w:rsidRPr="001B55C9">
        <w:rPr>
          <w:rFonts w:hint="eastAsia"/>
          <w:lang w:eastAsia="zh-TW"/>
        </w:rPr>
        <w:t>貿易収支赤字</w:t>
      </w:r>
      <w:r>
        <w:rPr>
          <w:rFonts w:hint="eastAsia"/>
          <w:lang w:eastAsia="zh-TW"/>
        </w:rPr>
        <w:t>－</w:t>
      </w:r>
      <w:r w:rsidRPr="001B55C9">
        <w:rPr>
          <w:rFonts w:hint="eastAsia"/>
          <w:lang w:eastAsia="zh-TW"/>
        </w:rPr>
        <w:t>外貨準備減少</w:t>
      </w:r>
    </w:p>
    <w:p w:rsidR="00C4739C" w:rsidRPr="001B55C9" w:rsidRDefault="00C4739C" w:rsidP="00C4739C">
      <w:pPr>
        <w:numPr>
          <w:ilvl w:val="3"/>
          <w:numId w:val="9"/>
        </w:numPr>
        <w:jc w:val="left"/>
      </w:pPr>
      <w:r w:rsidRPr="001B55C9">
        <w:rPr>
          <w:rFonts w:hint="eastAsia"/>
        </w:rPr>
        <w:t>’</w:t>
      </w:r>
      <w:r w:rsidRPr="001B55C9">
        <w:rPr>
          <w:rFonts w:hint="eastAsia"/>
        </w:rPr>
        <w:t>94.12</w:t>
      </w:r>
      <w:r w:rsidRPr="001B55C9">
        <w:rPr>
          <w:rFonts w:hint="eastAsia"/>
        </w:rPr>
        <w:t xml:space="preserve">　変動相場</w:t>
      </w:r>
      <w:r>
        <w:rPr>
          <w:rFonts w:hint="eastAsia"/>
        </w:rPr>
        <w:t>移行－</w:t>
      </w:r>
      <w:r w:rsidRPr="001B55C9">
        <w:rPr>
          <w:rFonts w:hint="eastAsia"/>
        </w:rPr>
        <w:t>ペソ急落</w:t>
      </w:r>
    </w:p>
    <w:p w:rsidR="00C4739C" w:rsidRPr="001B55C9" w:rsidRDefault="00C4739C" w:rsidP="00C4739C">
      <w:pPr>
        <w:numPr>
          <w:ilvl w:val="3"/>
          <w:numId w:val="9"/>
        </w:numPr>
        <w:jc w:val="left"/>
      </w:pPr>
      <w:r w:rsidRPr="001B55C9">
        <w:rPr>
          <w:rFonts w:hint="eastAsia"/>
        </w:rPr>
        <w:t>緊急支援</w:t>
      </w:r>
    </w:p>
    <w:p w:rsidR="001B55C9" w:rsidRPr="001B55C9" w:rsidRDefault="001B55C9" w:rsidP="00C4739C">
      <w:pPr>
        <w:numPr>
          <w:ilvl w:val="2"/>
          <w:numId w:val="9"/>
        </w:numPr>
        <w:jc w:val="left"/>
      </w:pPr>
      <w:r w:rsidRPr="001B55C9">
        <w:rPr>
          <w:rFonts w:hint="eastAsia"/>
        </w:rPr>
        <w:t>遠因</w:t>
      </w:r>
    </w:p>
    <w:p w:rsidR="001B55C9" w:rsidRPr="001B55C9" w:rsidRDefault="001B55C9" w:rsidP="001B55C9">
      <w:pPr>
        <w:ind w:left="454"/>
        <w:jc w:val="left"/>
      </w:pPr>
      <w:r w:rsidRPr="001B55C9">
        <w:rPr>
          <w:rFonts w:hint="eastAsia"/>
        </w:rPr>
        <w:t>(</w:t>
      </w:r>
      <w:r w:rsidRPr="001B55C9">
        <w:rPr>
          <w:rFonts w:hint="eastAsia"/>
        </w:rPr>
        <w:t>米国</w:t>
      </w:r>
      <w:r w:rsidRPr="001B55C9">
        <w:rPr>
          <w:rFonts w:hint="eastAsia"/>
        </w:rPr>
        <w:t>)</w:t>
      </w:r>
      <w:r w:rsidRPr="001B55C9">
        <w:rPr>
          <w:rFonts w:hint="eastAsia"/>
        </w:rPr>
        <w:t>双子の赤字</w:t>
      </w:r>
      <w:r w:rsidR="00C4739C">
        <w:rPr>
          <w:rFonts w:hint="eastAsia"/>
        </w:rPr>
        <w:t>、</w:t>
      </w:r>
      <w:r w:rsidRPr="001B55C9">
        <w:rPr>
          <w:rFonts w:hint="eastAsia"/>
        </w:rPr>
        <w:t>低インフレ</w:t>
      </w:r>
      <w:r w:rsidR="00C4739C">
        <w:rPr>
          <w:rFonts w:hint="eastAsia"/>
        </w:rPr>
        <w:t>、</w:t>
      </w:r>
      <w:r w:rsidRPr="001B55C9">
        <w:rPr>
          <w:rFonts w:hint="eastAsia"/>
        </w:rPr>
        <w:t>対日貿易赤字</w:t>
      </w:r>
    </w:p>
    <w:p w:rsidR="001B55C9" w:rsidRPr="001B55C9" w:rsidRDefault="001B55C9" w:rsidP="001B55C9">
      <w:pPr>
        <w:ind w:left="454"/>
        <w:jc w:val="left"/>
      </w:pPr>
      <w:r w:rsidRPr="001B55C9">
        <w:rPr>
          <w:rFonts w:hint="eastAsia"/>
        </w:rPr>
        <w:t>(</w:t>
      </w:r>
      <w:r w:rsidR="00C4739C">
        <w:rPr>
          <w:rFonts w:hint="eastAsia"/>
        </w:rPr>
        <w:t>アジア</w:t>
      </w:r>
      <w:r w:rsidRPr="001B55C9">
        <w:rPr>
          <w:rFonts w:hint="eastAsia"/>
        </w:rPr>
        <w:t>）対米貿易黒字</w:t>
      </w:r>
    </w:p>
    <w:p w:rsidR="001B55C9" w:rsidRPr="001B55C9" w:rsidRDefault="00C4739C" w:rsidP="001B55C9">
      <w:pPr>
        <w:ind w:left="454"/>
        <w:jc w:val="left"/>
      </w:pPr>
      <w:r>
        <w:rPr>
          <w:rFonts w:hint="eastAsia"/>
        </w:rPr>
        <w:t>(</w:t>
      </w:r>
      <w:r>
        <w:rPr>
          <w:rFonts w:hint="eastAsia"/>
        </w:rPr>
        <w:t>外為市場）</w:t>
      </w:r>
      <w:r w:rsidR="001B55C9" w:rsidRPr="001B55C9">
        <w:rPr>
          <w:rFonts w:hint="eastAsia"/>
        </w:rPr>
        <w:t>市場介入効果</w:t>
      </w:r>
    </w:p>
    <w:p w:rsidR="001B55C9" w:rsidRDefault="001B55C9" w:rsidP="00C4739C">
      <w:pPr>
        <w:numPr>
          <w:ilvl w:val="0"/>
          <w:numId w:val="9"/>
        </w:numPr>
        <w:jc w:val="left"/>
        <w:rPr>
          <w:lang w:eastAsia="zh-TW"/>
        </w:rPr>
      </w:pPr>
      <w:r w:rsidRPr="001B55C9">
        <w:rPr>
          <w:rFonts w:hint="eastAsia"/>
          <w:lang w:eastAsia="zh-TW"/>
        </w:rPr>
        <w:t>円安</w:t>
      </w:r>
      <w:r w:rsidR="00C4739C">
        <w:rPr>
          <w:rFonts w:hint="eastAsia"/>
          <w:lang w:eastAsia="zh-TW"/>
        </w:rPr>
        <w:t>（</w:t>
      </w:r>
      <w:r w:rsidR="00C4739C">
        <w:rPr>
          <w:rFonts w:hint="eastAsia"/>
          <w:lang w:eastAsia="zh-TW"/>
        </w:rPr>
        <w:t>19</w:t>
      </w:r>
      <w:r w:rsidRPr="001B55C9">
        <w:rPr>
          <w:rFonts w:hint="eastAsia"/>
          <w:lang w:eastAsia="zh-TW"/>
        </w:rPr>
        <w:t>95</w:t>
      </w:r>
      <w:r w:rsidR="00C4739C">
        <w:rPr>
          <w:rFonts w:hint="eastAsia"/>
          <w:lang w:eastAsia="zh-TW"/>
        </w:rPr>
        <w:t>夏～</w:t>
      </w:r>
      <w:r w:rsidR="004F5DB8">
        <w:rPr>
          <w:rFonts w:hint="eastAsia"/>
          <w:lang w:eastAsia="zh-TW"/>
        </w:rPr>
        <w:t>1998</w:t>
      </w:r>
      <w:r w:rsidR="004F5DB8">
        <w:rPr>
          <w:rFonts w:hint="eastAsia"/>
          <w:lang w:eastAsia="zh-TW"/>
        </w:rPr>
        <w:t>夏</w:t>
      </w:r>
      <w:r w:rsidR="00C4739C">
        <w:rPr>
          <w:rFonts w:hint="eastAsia"/>
          <w:lang w:eastAsia="zh-TW"/>
        </w:rPr>
        <w:t>）</w:t>
      </w:r>
      <w:r w:rsidR="004F5DB8">
        <w:rPr>
          <w:rFonts w:hint="eastAsia"/>
          <w:lang w:eastAsia="zh-TW"/>
        </w:rPr>
        <w:t>１＄＝　約</w:t>
      </w:r>
      <w:r w:rsidR="004F5DB8">
        <w:rPr>
          <w:rFonts w:hint="eastAsia"/>
          <w:lang w:eastAsia="zh-TW"/>
        </w:rPr>
        <w:t>85</w:t>
      </w:r>
      <w:r w:rsidR="004F5DB8" w:rsidRPr="004F5DB8">
        <w:rPr>
          <w:rFonts w:hint="eastAsia"/>
          <w:lang w:eastAsia="zh-TW"/>
        </w:rPr>
        <w:t>円</w:t>
      </w:r>
      <w:r w:rsidR="004F5DB8">
        <w:rPr>
          <w:rFonts w:hint="eastAsia"/>
          <w:lang w:eastAsia="zh-TW"/>
        </w:rPr>
        <w:t xml:space="preserve">　⇒　約</w:t>
      </w:r>
      <w:r w:rsidR="004F5DB8">
        <w:rPr>
          <w:rFonts w:hint="eastAsia"/>
          <w:lang w:eastAsia="zh-TW"/>
        </w:rPr>
        <w:t>145</w:t>
      </w:r>
      <w:r w:rsidR="004F5DB8">
        <w:rPr>
          <w:rFonts w:hint="eastAsia"/>
          <w:lang w:eastAsia="zh-TW"/>
        </w:rPr>
        <w:t>円</w:t>
      </w:r>
    </w:p>
    <w:p w:rsidR="00C4739C" w:rsidRPr="001B55C9" w:rsidRDefault="00C4739C" w:rsidP="00C4739C">
      <w:pPr>
        <w:numPr>
          <w:ilvl w:val="1"/>
          <w:numId w:val="9"/>
        </w:numPr>
        <w:jc w:val="left"/>
        <w:rPr>
          <w:lang w:eastAsia="zh-TW"/>
        </w:rPr>
      </w:pPr>
      <w:r>
        <w:rPr>
          <w:rFonts w:hint="eastAsia"/>
        </w:rPr>
        <w:t>要因</w:t>
      </w:r>
    </w:p>
    <w:p w:rsidR="001B55C9" w:rsidRPr="001B55C9" w:rsidRDefault="001B55C9" w:rsidP="00C4739C">
      <w:pPr>
        <w:numPr>
          <w:ilvl w:val="2"/>
          <w:numId w:val="9"/>
        </w:numPr>
        <w:jc w:val="left"/>
        <w:rPr>
          <w:lang w:eastAsia="zh-TW"/>
        </w:rPr>
      </w:pPr>
      <w:r w:rsidRPr="001B55C9">
        <w:rPr>
          <w:rFonts w:hint="eastAsia"/>
        </w:rPr>
        <w:t>低金利：内外金利差</w:t>
      </w:r>
      <w:r w:rsidRPr="001B55C9">
        <w:rPr>
          <w:rFonts w:hint="eastAsia"/>
          <w:lang w:eastAsia="zh-TW"/>
        </w:rPr>
        <w:t>←不良債権、株安、景気後退</w:t>
      </w:r>
    </w:p>
    <w:p w:rsidR="001B55C9" w:rsidRPr="001B55C9" w:rsidRDefault="001B55C9" w:rsidP="00C4739C">
      <w:pPr>
        <w:numPr>
          <w:ilvl w:val="2"/>
          <w:numId w:val="9"/>
        </w:numPr>
        <w:jc w:val="left"/>
      </w:pPr>
      <w:r w:rsidRPr="001B55C9">
        <w:rPr>
          <w:rFonts w:hint="eastAsia"/>
        </w:rPr>
        <w:t>円流出：外貨建外国債買越し</w:t>
      </w:r>
    </w:p>
    <w:p w:rsidR="001B55C9" w:rsidRPr="001B55C9" w:rsidRDefault="001B55C9" w:rsidP="00C4739C">
      <w:pPr>
        <w:numPr>
          <w:ilvl w:val="2"/>
          <w:numId w:val="9"/>
        </w:numPr>
        <w:jc w:val="left"/>
      </w:pPr>
      <w:r w:rsidRPr="001B55C9">
        <w:rPr>
          <w:rFonts w:hint="eastAsia"/>
        </w:rPr>
        <w:t>円安容認</w:t>
      </w:r>
    </w:p>
    <w:p w:rsidR="001B55C9" w:rsidRPr="001B55C9" w:rsidRDefault="001B55C9" w:rsidP="00C4739C">
      <w:pPr>
        <w:numPr>
          <w:ilvl w:val="2"/>
          <w:numId w:val="9"/>
        </w:numPr>
        <w:jc w:val="left"/>
      </w:pPr>
      <w:r w:rsidRPr="001B55C9">
        <w:rPr>
          <w:rFonts w:hint="eastAsia"/>
        </w:rPr>
        <w:t>経常黒字縮小</w:t>
      </w:r>
    </w:p>
    <w:p w:rsidR="00C4739C" w:rsidRDefault="001B55C9" w:rsidP="00C4739C">
      <w:pPr>
        <w:numPr>
          <w:ilvl w:val="2"/>
          <w:numId w:val="9"/>
        </w:numPr>
        <w:jc w:val="left"/>
        <w:rPr>
          <w:lang w:eastAsia="zh-CN"/>
        </w:rPr>
      </w:pPr>
      <w:r w:rsidRPr="001B55C9">
        <w:rPr>
          <w:rFonts w:hint="eastAsia"/>
          <w:lang w:eastAsia="zh-CN"/>
        </w:rPr>
        <w:t>不景気、金融不安（国内、</w:t>
      </w:r>
      <w:r w:rsidRPr="001B55C9">
        <w:rPr>
          <w:rFonts w:hint="eastAsia"/>
        </w:rPr>
        <w:t>ｱｼﾞｱ</w:t>
      </w:r>
      <w:r w:rsidRPr="001B55C9">
        <w:rPr>
          <w:rFonts w:hint="eastAsia"/>
          <w:lang w:eastAsia="zh-CN"/>
        </w:rPr>
        <w:t>）</w:t>
      </w:r>
    </w:p>
    <w:p w:rsidR="001B55C9" w:rsidRPr="001B55C9" w:rsidRDefault="001B55C9" w:rsidP="00C4739C">
      <w:pPr>
        <w:numPr>
          <w:ilvl w:val="1"/>
          <w:numId w:val="9"/>
        </w:numPr>
        <w:jc w:val="left"/>
      </w:pPr>
      <w:r w:rsidRPr="001B55C9">
        <w:rPr>
          <w:rFonts w:hint="eastAsia"/>
        </w:rPr>
        <w:t>円安の影響</w:t>
      </w:r>
    </w:p>
    <w:p w:rsidR="001B55C9" w:rsidRPr="001B55C9" w:rsidRDefault="001B55C9" w:rsidP="00C4739C">
      <w:pPr>
        <w:numPr>
          <w:ilvl w:val="2"/>
          <w:numId w:val="9"/>
        </w:numPr>
        <w:jc w:val="left"/>
      </w:pPr>
      <w:r w:rsidRPr="001B55C9">
        <w:rPr>
          <w:rFonts w:hint="eastAsia"/>
        </w:rPr>
        <w:t>内外価格差逆転</w:t>
      </w:r>
      <w:r w:rsidR="00C4739C">
        <w:rPr>
          <w:rFonts w:hint="eastAsia"/>
        </w:rPr>
        <w:t>－</w:t>
      </w:r>
      <w:r w:rsidRPr="001B55C9">
        <w:rPr>
          <w:rFonts w:hint="eastAsia"/>
        </w:rPr>
        <w:t>ＦＤＩに影響</w:t>
      </w:r>
      <w:r w:rsidR="00C4739C">
        <w:rPr>
          <w:rFonts w:hint="eastAsia"/>
        </w:rPr>
        <w:t>、</w:t>
      </w:r>
      <w:r w:rsidRPr="001B55C9">
        <w:rPr>
          <w:rFonts w:hint="eastAsia"/>
        </w:rPr>
        <w:t>輸出増大、輸入削減（貿易摩擦再燃）</w:t>
      </w:r>
    </w:p>
    <w:p w:rsidR="001B55C9" w:rsidRPr="001B55C9" w:rsidRDefault="001B55C9" w:rsidP="00C4739C">
      <w:pPr>
        <w:numPr>
          <w:ilvl w:val="2"/>
          <w:numId w:val="9"/>
        </w:numPr>
        <w:jc w:val="left"/>
      </w:pPr>
      <w:r w:rsidRPr="001B55C9">
        <w:rPr>
          <w:rFonts w:hint="eastAsia"/>
        </w:rPr>
        <w:t>円安差益</w:t>
      </w:r>
      <w:r w:rsidR="00C4739C">
        <w:rPr>
          <w:rFonts w:hint="eastAsia"/>
        </w:rPr>
        <w:t>－</w:t>
      </w:r>
      <w:r w:rsidRPr="001B55C9">
        <w:rPr>
          <w:rFonts w:hint="eastAsia"/>
        </w:rPr>
        <w:t>輸入インフレ＋低金利⇔不景気</w:t>
      </w:r>
    </w:p>
    <w:p w:rsidR="001B55C9" w:rsidRPr="001B55C9" w:rsidRDefault="001B55C9" w:rsidP="00C4739C">
      <w:pPr>
        <w:numPr>
          <w:ilvl w:val="2"/>
          <w:numId w:val="9"/>
        </w:numPr>
        <w:jc w:val="left"/>
      </w:pPr>
      <w:r w:rsidRPr="001B55C9">
        <w:rPr>
          <w:rFonts w:hint="eastAsia"/>
        </w:rPr>
        <w:t>円国際化の後退</w:t>
      </w:r>
    </w:p>
    <w:p w:rsidR="0033267F" w:rsidRDefault="0033267F" w:rsidP="001B55C9">
      <w:pPr>
        <w:ind w:left="454"/>
        <w:jc w:val="left"/>
      </w:pPr>
    </w:p>
    <w:p w:rsidR="003544E7" w:rsidRDefault="003544E7" w:rsidP="003544E7">
      <w:pPr>
        <w:numPr>
          <w:ilvl w:val="0"/>
          <w:numId w:val="9"/>
        </w:numPr>
        <w:jc w:val="left"/>
      </w:pPr>
      <w:r>
        <w:rPr>
          <w:rFonts w:hint="eastAsia"/>
        </w:rPr>
        <w:t>アジア通貨危機</w:t>
      </w:r>
    </w:p>
    <w:p w:rsidR="003544E7" w:rsidRPr="003544E7" w:rsidRDefault="003544E7" w:rsidP="003544E7">
      <w:pPr>
        <w:numPr>
          <w:ilvl w:val="1"/>
          <w:numId w:val="9"/>
        </w:numPr>
        <w:jc w:val="left"/>
      </w:pPr>
      <w:r w:rsidRPr="003544E7">
        <w:rPr>
          <w:rFonts w:hint="eastAsia"/>
        </w:rPr>
        <w:t>タイ</w:t>
      </w:r>
      <w:r w:rsidRPr="003544E7">
        <w:t xml:space="preserve"> </w:t>
      </w:r>
      <w:r w:rsidRPr="003544E7">
        <w:rPr>
          <w:rFonts w:hint="eastAsia"/>
        </w:rPr>
        <w:t>バーツ急落</w:t>
      </w:r>
    </w:p>
    <w:tbl>
      <w:tblPr>
        <w:tblpPr w:leftFromText="142" w:rightFromText="142"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E90739">
        <w:trPr>
          <w:trHeight w:val="1275"/>
        </w:trPr>
        <w:tc>
          <w:tcPr>
            <w:tcW w:w="5061" w:type="dxa"/>
          </w:tcPr>
          <w:p w:rsidR="00E90739" w:rsidRPr="003544E7" w:rsidRDefault="004C3DC0" w:rsidP="00E90739">
            <w:pPr>
              <w:jc w:val="left"/>
              <w:rPr>
                <w:lang w:eastAsia="zh-TW"/>
              </w:rPr>
            </w:pPr>
            <w:r>
              <w:rPr>
                <w:noProof/>
              </w:rPr>
              <mc:AlternateContent>
                <mc:Choice Requires="wps">
                  <w:drawing>
                    <wp:anchor distT="0" distB="0" distL="114300" distR="114300" simplePos="0" relativeHeight="251654656" behindDoc="0" locked="0" layoutInCell="1" allowOverlap="1">
                      <wp:simplePos x="0" y="0"/>
                      <wp:positionH relativeFrom="column">
                        <wp:posOffset>2795270</wp:posOffset>
                      </wp:positionH>
                      <wp:positionV relativeFrom="paragraph">
                        <wp:posOffset>45720</wp:posOffset>
                      </wp:positionV>
                      <wp:extent cx="1790700" cy="238125"/>
                      <wp:effectExtent l="0" t="635" r="0" b="0"/>
                      <wp:wrapSquare wrapText="bothSides"/>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D24" w:rsidRDefault="00692D24">
                                  <w:r>
                                    <w:rPr>
                                      <w:rFonts w:hint="eastAsia"/>
                                    </w:rPr>
                                    <w:t>図５　アジア通貨の動向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margin-left:220.1pt;margin-top:3.6pt;width:141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" stroked="f">
                      <v:textbox inset="5.85pt,.7pt,5.85pt,.7pt">
                        <w:txbxContent>
                          <w:p w:rsidR="00692D24" w:rsidRDefault="00692D24">
                            <w:r>
                              <w:rPr>
                                <w:rFonts w:hint="eastAsia"/>
                              </w:rPr>
                              <w:t>図５　アジア通貨の動向</w:t>
                            </w:r>
                          </w:p>
                        </w:txbxContent>
                      </v:textbox>
                      <w10:wrap type="square"/>
                    </v:shape>
                  </w:pict>
                </mc:Fallback>
              </mc:AlternateContent>
            </w:r>
            <w:r w:rsidR="00E90739" w:rsidRPr="003544E7">
              <w:rPr>
                <w:lang w:eastAsia="zh-TW"/>
              </w:rPr>
              <w:t>’63</w:t>
            </w:r>
            <w:r w:rsidR="00E90739" w:rsidRPr="003544E7">
              <w:rPr>
                <w:rFonts w:hint="eastAsia"/>
                <w:lang w:eastAsia="zh-TW"/>
              </w:rPr>
              <w:t xml:space="preserve">　固定相場　</w:t>
            </w:r>
            <w:r w:rsidR="00E90739" w:rsidRPr="003544E7">
              <w:rPr>
                <w:lang w:eastAsia="zh-TW"/>
              </w:rPr>
              <w:t>1$=20.8</w:t>
            </w:r>
            <w:r w:rsidR="00E90739" w:rsidRPr="003544E7">
              <w:rPr>
                <w:rFonts w:hint="eastAsia"/>
              </w:rPr>
              <w:t>ﾊﾞｰﾂ</w:t>
            </w:r>
          </w:p>
          <w:p w:rsidR="00E90739" w:rsidRPr="003544E7" w:rsidRDefault="00E90739" w:rsidP="00E90739">
            <w:pPr>
              <w:jc w:val="left"/>
            </w:pPr>
            <w:r w:rsidRPr="003544E7">
              <w:t>’78</w:t>
            </w:r>
            <w:r w:rsidRPr="003544E7">
              <w:rPr>
                <w:rFonts w:hint="eastAsia"/>
              </w:rPr>
              <w:t xml:space="preserve">　通貨バスケット方式導入</w:t>
            </w:r>
          </w:p>
          <w:p w:rsidR="00E90739" w:rsidRPr="003544E7" w:rsidRDefault="00E90739" w:rsidP="00E90739">
            <w:pPr>
              <w:jc w:val="left"/>
            </w:pPr>
            <w:r w:rsidRPr="003544E7">
              <w:t>’81.5 1$=23</w:t>
            </w:r>
            <w:r w:rsidRPr="003544E7">
              <w:rPr>
                <w:rFonts w:hint="eastAsia"/>
              </w:rPr>
              <w:t>ﾊﾞｰﾂ</w:t>
            </w:r>
            <w:r w:rsidRPr="003544E7">
              <w:t xml:space="preserve"> </w:t>
            </w:r>
            <w:r w:rsidRPr="003544E7">
              <w:rPr>
                <w:rFonts w:hint="eastAsia"/>
              </w:rPr>
              <w:t xml:space="preserve">⇒　</w:t>
            </w:r>
            <w:r w:rsidRPr="003544E7">
              <w:t xml:space="preserve"> ’84.11 1$=27.15</w:t>
            </w:r>
            <w:r w:rsidRPr="003544E7">
              <w:rPr>
                <w:rFonts w:hint="eastAsia"/>
              </w:rPr>
              <w:t>ﾊﾞｰﾂ</w:t>
            </w:r>
          </w:p>
          <w:p w:rsidR="00E90739" w:rsidRPr="003544E7" w:rsidRDefault="00E90739" w:rsidP="00E90739">
            <w:pPr>
              <w:jc w:val="left"/>
              <w:rPr>
                <w:lang w:eastAsia="zh-TW"/>
              </w:rPr>
            </w:pPr>
            <w:r w:rsidRPr="003544E7">
              <w:rPr>
                <w:lang w:eastAsia="zh-TW"/>
              </w:rPr>
              <w:t xml:space="preserve">’ 97.2 </w:t>
            </w:r>
            <w:r w:rsidRPr="003544E7">
              <w:rPr>
                <w:rFonts w:hint="eastAsia"/>
                <w:lang w:eastAsia="zh-TW"/>
              </w:rPr>
              <w:t>急落⇒</w:t>
            </w:r>
            <w:r w:rsidRPr="003544E7">
              <w:rPr>
                <w:lang w:eastAsia="zh-TW"/>
              </w:rPr>
              <w:t>’97.7</w:t>
            </w:r>
            <w:r w:rsidRPr="003544E7">
              <w:rPr>
                <w:rFonts w:hint="eastAsia"/>
                <w:lang w:eastAsia="zh-TW"/>
              </w:rPr>
              <w:t>変動相場</w:t>
            </w:r>
            <w:r w:rsidRPr="003544E7">
              <w:rPr>
                <w:lang w:eastAsia="zh-TW"/>
              </w:rPr>
              <w:t xml:space="preserve"> 1$=32</w:t>
            </w:r>
            <w:r w:rsidRPr="003544E7">
              <w:rPr>
                <w:rFonts w:hint="eastAsia"/>
                <w:lang w:eastAsia="zh-TW"/>
              </w:rPr>
              <w:t>～</w:t>
            </w:r>
            <w:r w:rsidRPr="003544E7">
              <w:rPr>
                <w:lang w:eastAsia="zh-TW"/>
              </w:rPr>
              <w:t>44</w:t>
            </w:r>
            <w:r w:rsidRPr="003544E7">
              <w:rPr>
                <w:rFonts w:hint="eastAsia"/>
              </w:rPr>
              <w:t>ﾊﾞｰﾂ</w:t>
            </w:r>
          </w:p>
        </w:tc>
      </w:tr>
    </w:tbl>
    <w:p w:rsidR="00E90739" w:rsidRPr="00E90739" w:rsidRDefault="00E90739" w:rsidP="00E90739">
      <w:pPr>
        <w:numPr>
          <w:ilvl w:val="2"/>
          <w:numId w:val="9"/>
        </w:numPr>
        <w:jc w:val="left"/>
        <w:rPr>
          <w:lang w:eastAsia="zh-TW"/>
        </w:rPr>
      </w:pPr>
      <w:r w:rsidRPr="00E90739">
        <w:rPr>
          <w:rFonts w:hint="eastAsia"/>
          <w:lang w:eastAsia="zh-TW"/>
        </w:rPr>
        <w:t>設備投資－経常収支赤字</w:t>
      </w:r>
    </w:p>
    <w:p w:rsidR="00E90739" w:rsidRPr="00E90739" w:rsidRDefault="00E90739" w:rsidP="00E90739">
      <w:pPr>
        <w:numPr>
          <w:ilvl w:val="2"/>
          <w:numId w:val="9"/>
        </w:numPr>
        <w:jc w:val="left"/>
      </w:pPr>
      <w:r w:rsidRPr="00E90739">
        <w:rPr>
          <w:rFonts w:hint="eastAsia"/>
        </w:rPr>
        <w:t>円安　⇔　ﾊﾞｰﾂドル連動</w:t>
      </w:r>
    </w:p>
    <w:p w:rsidR="00E90739" w:rsidRPr="00E90739" w:rsidRDefault="00E90739" w:rsidP="00E90739">
      <w:pPr>
        <w:numPr>
          <w:ilvl w:val="2"/>
          <w:numId w:val="9"/>
        </w:numPr>
        <w:jc w:val="left"/>
      </w:pPr>
      <w:r w:rsidRPr="00E90739">
        <w:rPr>
          <w:rFonts w:hint="eastAsia"/>
        </w:rPr>
        <w:t>対米短期金利差　⇒　バブル経済</w:t>
      </w:r>
    </w:p>
    <w:p w:rsidR="00E90739" w:rsidRDefault="004C3DC0" w:rsidP="00E90739">
      <w:pPr>
        <w:jc w:val="left"/>
      </w:pPr>
      <w:r>
        <w:rPr>
          <w:noProof/>
        </w:rPr>
        <mc:AlternateContent>
          <mc:Choice Requires="wps">
            <w:drawing>
              <wp:anchor distT="0" distB="0" distL="114300" distR="114300" simplePos="0" relativeHeight="251665920" behindDoc="0" locked="0" layoutInCell="1" allowOverlap="1">
                <wp:simplePos x="0" y="0"/>
                <wp:positionH relativeFrom="column">
                  <wp:posOffset>661670</wp:posOffset>
                </wp:positionH>
                <wp:positionV relativeFrom="paragraph">
                  <wp:posOffset>831850</wp:posOffset>
                </wp:positionV>
                <wp:extent cx="1590675" cy="209550"/>
                <wp:effectExtent l="0" t="635" r="0" b="0"/>
                <wp:wrapNone/>
                <wp:docPr id="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D24" w:rsidRDefault="00692D24">
                            <w:r>
                              <w:rPr>
                                <w:rFonts w:hint="eastAsia"/>
                              </w:rPr>
                              <w:t>図７アジア通貨下落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7" type="#_x0000_t202" style="position:absolute;margin-left:52.1pt;margin-top:65.5pt;width:125.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" filled="f" stroked="f">
                <v:textbox inset="5.85pt,.7pt,5.85pt,.7pt">
                  <w:txbxContent>
                    <w:p w:rsidR="00692D24" w:rsidRDefault="00692D24">
                      <w:r>
                        <w:rPr>
                          <w:rFonts w:hint="eastAsia"/>
                        </w:rPr>
                        <w:t>図７アジア通貨下落</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112395</wp:posOffset>
                </wp:positionH>
                <wp:positionV relativeFrom="paragraph">
                  <wp:posOffset>83820</wp:posOffset>
                </wp:positionV>
                <wp:extent cx="2360295" cy="1377950"/>
                <wp:effectExtent l="0" t="0" r="2540" b="0"/>
                <wp:wrapSquare wrapText="bothSides"/>
                <wp:docPr id="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295" cy="1377950"/>
                          <a:chOff x="1298" y="11384"/>
                          <a:chExt cx="4227" cy="2860"/>
                        </a:xfrm>
                      </wpg:grpSpPr>
                      <pic:pic xmlns:pic="http://schemas.openxmlformats.org/drawingml/2006/picture">
                        <pic:nvPicPr>
                          <pic:cNvPr id="9" name="Picture 177"/>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1298" y="11436"/>
                            <a:ext cx="4227" cy="2808"/>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80"/>
                        <wps:cNvSpPr txBox="1">
                          <a:spLocks noChangeArrowheads="1"/>
                        </wps:cNvSpPr>
                        <wps:spPr bwMode="auto">
                          <a:xfrm>
                            <a:off x="2100" y="11384"/>
                            <a:ext cx="316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D24" w:rsidRDefault="00692D24">
                              <w:r>
                                <w:rPr>
                                  <w:rFonts w:hint="eastAsia"/>
                                </w:rPr>
                                <w:t>図７アジア諸国の成長率</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38" style="position:absolute;margin-left:8.85pt;margin-top:6.6pt;width:185.85pt;height:108.5pt;z-index:251655680" coordorigin="1298,11384" coordsize="4227,2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">
                <v:shape id="Picture 177" o:spid="_x0000_s1039" type="#_x0000_t75" style="position:absolute;left:1298;top:11436;width:4227;height:2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68tXDAAAA2gAAAA8AAABkcnMvZG93bnJldi54bWxEj0FLw0AUhO+C/2F5ghdpN21B2thtEaFQ&#10;Dx6MQq+P7Guy6e7bkH028d+7guBxmJlvmO1+Cl5daUgusoHFvABFXEfruDHw+XGYrUElQbboI5OB&#10;b0qw393ebLG0ceR3ulbSqAzhVKKBVqQvtU51SwHTPPbE2TvHIaBkOTTaDjhmePB6WRSPOqDjvNBi&#10;Ty8t1ZfqKxg4dt2beJm618vDarVenCo3emfM/d30/ARKaJL/8F/7aA1s4PdKvgF6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ry1cMAAADaAAAADwAAAAAAAAAAAAAAAACf&#10;AgAAZHJzL2Rvd25yZXYueG1sUEsFBgAAAAAEAAQA9wAAAI8DAAAAAA==&#10;">
                  <v:imagedata r:id="rId19" o:title="" grayscale="t"/>
                </v:shape>
                <v:shape id="Text Box 180" o:spid="_x0000_s1040" type="#_x0000_t202" style="position:absolute;left:2100;top:11384;width:31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692D24" w:rsidRDefault="00692D24">
                        <w:r>
                          <w:rPr>
                            <w:rFonts w:hint="eastAsia"/>
                          </w:rPr>
                          <w:t>図７アジア諸国の成長率</w:t>
                        </w:r>
                      </w:p>
                    </w:txbxContent>
                  </v:textbox>
                </v:shape>
                <w10:wrap type="square"/>
              </v:group>
            </w:pict>
          </mc:Fallback>
        </mc:AlternateContent>
      </w:r>
    </w:p>
    <w:p w:rsidR="00E90739" w:rsidRDefault="00BB79E5" w:rsidP="00E90739">
      <w:pPr>
        <w:jc w:val="left"/>
      </w:pPr>
      <w:r>
        <w:rPr>
          <w:rFonts w:hint="eastAsia"/>
          <w:noProof/>
        </w:rPr>
        <w:drawing>
          <wp:anchor distT="0" distB="0" distL="114300" distR="114300" simplePos="0" relativeHeight="251658752" behindDoc="0" locked="0" layoutInCell="1" allowOverlap="1">
            <wp:simplePos x="0" y="0"/>
            <wp:positionH relativeFrom="column">
              <wp:posOffset>-66675</wp:posOffset>
            </wp:positionH>
            <wp:positionV relativeFrom="paragraph">
              <wp:posOffset>198755</wp:posOffset>
            </wp:positionV>
            <wp:extent cx="2987040" cy="1877060"/>
            <wp:effectExtent l="0" t="0" r="0" b="0"/>
            <wp:wrapSquare wrapText="bothSides"/>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 cstate="print">
                      <a:grayscl/>
                    </a:blip>
                    <a:srcRect/>
                    <a:stretch>
                      <a:fillRect/>
                    </a:stretch>
                  </pic:blipFill>
                  <pic:spPr bwMode="auto">
                    <a:xfrm>
                      <a:off x="0" y="0"/>
                      <a:ext cx="2987040" cy="1877060"/>
                    </a:xfrm>
                    <a:prstGeom prst="rect">
                      <a:avLst/>
                    </a:prstGeom>
                    <a:noFill/>
                    <a:ln w="9525">
                      <a:noFill/>
                      <a:miter lim="800000"/>
                      <a:headEnd/>
                      <a:tailEnd/>
                    </a:ln>
                  </pic:spPr>
                </pic:pic>
              </a:graphicData>
            </a:graphic>
          </wp:anchor>
        </w:drawing>
      </w:r>
    </w:p>
    <w:p w:rsidR="000B5ED7" w:rsidRDefault="004C3DC0" w:rsidP="00E90739">
      <w:pPr>
        <w:jc w:val="left"/>
      </w:pPr>
      <w:r>
        <w:rPr>
          <w:noProof/>
        </w:rPr>
        <mc:AlternateContent>
          <mc:Choice Requires="wpg">
            <w:drawing>
              <wp:anchor distT="0" distB="0" distL="114300" distR="114300" simplePos="0" relativeHeight="251656704" behindDoc="1" locked="0" layoutInCell="1" allowOverlap="1">
                <wp:simplePos x="0" y="0"/>
                <wp:positionH relativeFrom="column">
                  <wp:posOffset>321945</wp:posOffset>
                </wp:positionH>
                <wp:positionV relativeFrom="paragraph">
                  <wp:posOffset>66040</wp:posOffset>
                </wp:positionV>
                <wp:extent cx="2743200" cy="1949450"/>
                <wp:effectExtent l="0" t="0" r="635" b="4445"/>
                <wp:wrapTight wrapText="bothSides">
                  <wp:wrapPolygon edited="0">
                    <wp:start x="3075" y="0"/>
                    <wp:lineTo x="-75" y="1583"/>
                    <wp:lineTo x="-75" y="21494"/>
                    <wp:lineTo x="21600" y="21494"/>
                    <wp:lineTo x="21600" y="1583"/>
                    <wp:lineTo x="17850" y="0"/>
                    <wp:lineTo x="3075" y="0"/>
                  </wp:wrapPolygon>
                </wp:wrapTight>
                <wp:docPr id="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949450"/>
                          <a:chOff x="7586" y="11560"/>
                          <a:chExt cx="4320" cy="3070"/>
                        </a:xfrm>
                      </wpg:grpSpPr>
                      <pic:pic xmlns:pic="http://schemas.openxmlformats.org/drawingml/2006/picture">
                        <pic:nvPicPr>
                          <pic:cNvPr id="2" name="Picture 183"/>
                          <pic:cNvPicPr>
                            <a:picLocks noChangeAspect="1" noChangeArrowheads="1"/>
                          </pic:cNvPicPr>
                        </pic:nvPicPr>
                        <pic:blipFill>
                          <a:blip r:embed="rId21">
                            <a:grayscl/>
                            <a:extLst>
                              <a:ext uri="{28A0092B-C50C-407E-A947-70E740481C1C}">
                                <a14:useLocalDpi xmlns:a14="http://schemas.microsoft.com/office/drawing/2010/main" val="0"/>
                              </a:ext>
                            </a:extLst>
                          </a:blip>
                          <a:srcRect t="12500"/>
                          <a:stretch>
                            <a:fillRect/>
                          </a:stretch>
                        </pic:blipFill>
                        <pic:spPr bwMode="auto">
                          <a:xfrm>
                            <a:off x="7586" y="11795"/>
                            <a:ext cx="4320" cy="283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81"/>
                        <wps:cNvSpPr txBox="1">
                          <a:spLocks noChangeArrowheads="1"/>
                        </wps:cNvSpPr>
                        <wps:spPr bwMode="auto">
                          <a:xfrm>
                            <a:off x="8235" y="11560"/>
                            <a:ext cx="291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D24" w:rsidRDefault="00692D24">
                              <w:r>
                                <w:rPr>
                                  <w:rFonts w:hint="eastAsia"/>
                                </w:rPr>
                                <w:t>図８アジア諸国の貿易収支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41" style="position:absolute;margin-left:25.35pt;margin-top:5.2pt;width:3in;height:153.5pt;z-index:-251659776" coordorigin="7586,11560" coordsize="432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&#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">
                <v:shape id="Picture 183" o:spid="_x0000_s1042" type="#_x0000_t75" style="position:absolute;left:7586;top:11795;width:4320;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okq/AAAA2gAAAA8AAABkcnMvZG93bnJldi54bWxET8uKwjAU3QvzD+EKs9PUMoh0jKIdR1y4&#10;sTr7S3P7wOamNFE7fr0RBJeH854ve9OIK3WutqxgMo5AEOdW11wqOB1/RzMQziNrbCyTgn9ysFx8&#10;DOaYaHvjA10zX4oQwi5BBZX3bSKlyysy6Ma2JQ5cYTuDPsCulLrDWwg3jYyjaCoN1hwaKmwprSg/&#10;ZxcTZnxFcVFkxX2/Tf/Syc9mXW5PvVKfw371DcJT79/il3unFcTwvBL8IB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qqJKvwAAANoAAAAPAAAAAAAAAAAAAAAAAJ8CAABk&#10;cnMvZG93bnJldi54bWxQSwUGAAAAAAQABAD3AAAAiwMAAAAA&#10;">
                  <v:imagedata r:id="rId22" o:title="" croptop=".125" grayscale="t"/>
                </v:shape>
                <v:shape id="Text Box 181" o:spid="_x0000_s1043" type="#_x0000_t202" style="position:absolute;left:8235;top:11560;width:29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692D24" w:rsidRDefault="00692D24">
                        <w:r>
                          <w:rPr>
                            <w:rFonts w:hint="eastAsia"/>
                          </w:rPr>
                          <w:t>図８アジア諸国の貿易収支</w:t>
                        </w:r>
                      </w:p>
                    </w:txbxContent>
                  </v:textbox>
                </v:shape>
                <w10:wrap type="tight"/>
              </v:group>
            </w:pict>
          </mc:Fallback>
        </mc:AlternateContent>
      </w:r>
    </w:p>
    <w:p w:rsidR="000B5ED7" w:rsidRDefault="000B5ED7" w:rsidP="00E90739">
      <w:pPr>
        <w:jc w:val="left"/>
      </w:pPr>
    </w:p>
    <w:p w:rsidR="000B5ED7" w:rsidRDefault="000B5ED7" w:rsidP="00E90739">
      <w:pPr>
        <w:jc w:val="left"/>
      </w:pPr>
    </w:p>
    <w:p w:rsidR="00193315" w:rsidRDefault="00193315" w:rsidP="00193315">
      <w:pPr>
        <w:ind w:left="454"/>
        <w:jc w:val="left"/>
      </w:pPr>
    </w:p>
    <w:p w:rsidR="00193315" w:rsidRDefault="00193315" w:rsidP="00193315">
      <w:pPr>
        <w:ind w:left="454"/>
        <w:jc w:val="left"/>
      </w:pPr>
    </w:p>
    <w:p w:rsidR="00193315" w:rsidRDefault="00193315" w:rsidP="00193315">
      <w:pPr>
        <w:ind w:left="454"/>
        <w:jc w:val="left"/>
      </w:pPr>
    </w:p>
    <w:p w:rsidR="00193315" w:rsidRDefault="00193315" w:rsidP="00193315">
      <w:pPr>
        <w:ind w:left="454"/>
        <w:jc w:val="left"/>
      </w:pPr>
    </w:p>
    <w:p w:rsidR="00193315" w:rsidRDefault="00193315" w:rsidP="00193315">
      <w:pPr>
        <w:ind w:left="454"/>
        <w:jc w:val="left"/>
      </w:pPr>
    </w:p>
    <w:p w:rsidR="00193315" w:rsidRDefault="00193315" w:rsidP="00193315">
      <w:pPr>
        <w:ind w:left="454"/>
        <w:jc w:val="left"/>
      </w:pPr>
    </w:p>
    <w:p w:rsidR="00193315" w:rsidRDefault="00193315" w:rsidP="00193315">
      <w:pPr>
        <w:ind w:left="454"/>
        <w:jc w:val="left"/>
      </w:pPr>
    </w:p>
    <w:p w:rsidR="003544E7" w:rsidRPr="003544E7" w:rsidRDefault="003544E7" w:rsidP="007B4A0C">
      <w:pPr>
        <w:numPr>
          <w:ilvl w:val="1"/>
          <w:numId w:val="9"/>
        </w:numPr>
        <w:jc w:val="left"/>
      </w:pPr>
      <w:r w:rsidRPr="003544E7">
        <w:rPr>
          <w:rFonts w:hint="eastAsia"/>
        </w:rPr>
        <w:t>アジアの通貨危機</w:t>
      </w:r>
      <w:r w:rsidR="007B4A0C">
        <w:rPr>
          <w:rFonts w:hint="eastAsia"/>
        </w:rPr>
        <w:t>の要因：タイ、インドネシア、マレーシア、フィリピンのケース</w:t>
      </w:r>
    </w:p>
    <w:p w:rsidR="003544E7" w:rsidRDefault="003544E7" w:rsidP="007B4A0C">
      <w:pPr>
        <w:numPr>
          <w:ilvl w:val="2"/>
          <w:numId w:val="9"/>
        </w:numPr>
        <w:jc w:val="left"/>
      </w:pPr>
      <w:r w:rsidRPr="003544E7">
        <w:rPr>
          <w:rFonts w:hint="eastAsia"/>
        </w:rPr>
        <w:t>アジア各国の対ドル・ペッグ</w:t>
      </w:r>
      <w:r w:rsidR="007B4A0C">
        <w:rPr>
          <w:rFonts w:hint="eastAsia"/>
        </w:rPr>
        <w:t>制</w:t>
      </w:r>
    </w:p>
    <w:p w:rsidR="007B4A0C" w:rsidRDefault="007B4A0C" w:rsidP="007B4A0C">
      <w:pPr>
        <w:numPr>
          <w:ilvl w:val="5"/>
          <w:numId w:val="9"/>
        </w:numPr>
        <w:jc w:val="left"/>
      </w:pPr>
      <w:r>
        <w:rPr>
          <w:rFonts w:hint="eastAsia"/>
        </w:rPr>
        <w:t>ﾀｲ・</w:t>
      </w:r>
      <w:r w:rsidRPr="003544E7">
        <w:rPr>
          <w:rFonts w:hint="eastAsia"/>
        </w:rPr>
        <w:t>ﾊﾞｰﾂ</w:t>
      </w:r>
      <w:r>
        <w:rPr>
          <w:rFonts w:hint="eastAsia"/>
        </w:rPr>
        <w:tab/>
      </w:r>
      <w:r>
        <w:rPr>
          <w:rFonts w:hint="eastAsia"/>
        </w:rPr>
        <w:t>のペッグ</w:t>
      </w:r>
      <w:r w:rsidRPr="003544E7">
        <w:t>=</w:t>
      </w:r>
      <w:r>
        <w:rPr>
          <w:rFonts w:hint="eastAsia"/>
        </w:rPr>
        <w:t>US</w:t>
      </w:r>
      <w:r w:rsidRPr="003544E7">
        <w:t>$ 8</w:t>
      </w:r>
      <w:r>
        <w:rPr>
          <w:rFonts w:hint="eastAsia"/>
        </w:rPr>
        <w:t>：</w:t>
      </w:r>
      <w:r w:rsidRPr="003544E7">
        <w:t xml:space="preserve">2 </w:t>
      </w:r>
      <w:r>
        <w:rPr>
          <w:rFonts w:hint="eastAsia"/>
        </w:rPr>
        <w:t>（</w:t>
      </w:r>
      <w:r w:rsidRPr="003544E7">
        <w:t>\</w:t>
      </w:r>
      <w:r w:rsidRPr="003544E7">
        <w:rPr>
          <w:rFonts w:hint="eastAsia"/>
        </w:rPr>
        <w:t>、ﾏﾙｸ、ﾘﾝｷﾞｯﾄ、香港・</w:t>
      </w:r>
      <w:r w:rsidRPr="003544E7">
        <w:t xml:space="preserve"> </w:t>
      </w:r>
      <w:r w:rsidRPr="003544E7">
        <w:rPr>
          <w:rFonts w:hint="eastAsia"/>
        </w:rPr>
        <w:t>ｼﾝｶﾞﾎﾟｰﾙﾄﾞﾙ</w:t>
      </w:r>
      <w:r>
        <w:rPr>
          <w:rFonts w:hint="eastAsia"/>
        </w:rPr>
        <w:t>）</w:t>
      </w:r>
    </w:p>
    <w:p w:rsidR="007B4A0C" w:rsidRPr="007B4A0C" w:rsidRDefault="007B4A0C" w:rsidP="007B4A0C">
      <w:pPr>
        <w:numPr>
          <w:ilvl w:val="5"/>
          <w:numId w:val="9"/>
        </w:numPr>
        <w:jc w:val="left"/>
      </w:pPr>
      <w:r>
        <w:rPr>
          <w:rFonts w:hint="eastAsia"/>
        </w:rPr>
        <w:t>ドル高円安　⇔　バーツ高円安</w:t>
      </w:r>
    </w:p>
    <w:p w:rsidR="007B4A0C" w:rsidRDefault="007B4A0C" w:rsidP="007B4A0C">
      <w:pPr>
        <w:numPr>
          <w:ilvl w:val="2"/>
          <w:numId w:val="9"/>
        </w:numPr>
        <w:jc w:val="left"/>
        <w:rPr>
          <w:lang w:eastAsia="zh-TW"/>
        </w:rPr>
      </w:pPr>
      <w:r>
        <w:rPr>
          <w:rFonts w:hint="eastAsia"/>
          <w:lang w:eastAsia="zh-TW"/>
        </w:rPr>
        <w:t>製品輸出主導型経済成長</w:t>
      </w:r>
    </w:p>
    <w:p w:rsidR="007B4A0C" w:rsidRDefault="007B4A0C" w:rsidP="007B4A0C">
      <w:pPr>
        <w:numPr>
          <w:ilvl w:val="5"/>
          <w:numId w:val="9"/>
        </w:numPr>
        <w:jc w:val="left"/>
      </w:pPr>
      <w:r>
        <w:rPr>
          <w:rFonts w:hint="eastAsia"/>
        </w:rPr>
        <w:t>FDI</w:t>
      </w:r>
      <w:r>
        <w:rPr>
          <w:rFonts w:hint="eastAsia"/>
        </w:rPr>
        <w:t>拡大：資本流入、不動産バブル対米貿易黒字</w:t>
      </w:r>
    </w:p>
    <w:p w:rsidR="00E10823" w:rsidRDefault="00E10823" w:rsidP="00E10823">
      <w:pPr>
        <w:numPr>
          <w:ilvl w:val="5"/>
          <w:numId w:val="9"/>
        </w:numPr>
        <w:jc w:val="left"/>
      </w:pPr>
      <w:r w:rsidRPr="003544E7">
        <w:rPr>
          <w:rFonts w:hint="eastAsia"/>
        </w:rPr>
        <w:t>円安、日本の不景気</w:t>
      </w:r>
      <w:r>
        <w:rPr>
          <w:rFonts w:hint="eastAsia"/>
        </w:rPr>
        <w:t xml:space="preserve">　⇒　対日</w:t>
      </w:r>
      <w:r w:rsidRPr="003544E7">
        <w:rPr>
          <w:rFonts w:hint="eastAsia"/>
        </w:rPr>
        <w:t>経常収支赤字</w:t>
      </w:r>
    </w:p>
    <w:p w:rsidR="003544E7" w:rsidRPr="003544E7" w:rsidRDefault="003544E7" w:rsidP="007B4A0C">
      <w:pPr>
        <w:numPr>
          <w:ilvl w:val="2"/>
          <w:numId w:val="9"/>
        </w:numPr>
        <w:jc w:val="left"/>
      </w:pPr>
      <w:r w:rsidRPr="003544E7">
        <w:rPr>
          <w:rFonts w:hint="eastAsia"/>
        </w:rPr>
        <w:t>華人ネットワーク：</w:t>
      </w:r>
      <w:r w:rsidR="00E10823" w:rsidRPr="003544E7">
        <w:rPr>
          <w:rFonts w:hint="eastAsia"/>
        </w:rPr>
        <w:t>投資・為替取引の不透明性</w:t>
      </w:r>
    </w:p>
    <w:p w:rsidR="003544E7" w:rsidRDefault="003544E7" w:rsidP="007B4A0C">
      <w:pPr>
        <w:numPr>
          <w:ilvl w:val="2"/>
          <w:numId w:val="9"/>
        </w:numPr>
        <w:jc w:val="left"/>
      </w:pPr>
      <w:r w:rsidRPr="003544E7">
        <w:rPr>
          <w:rFonts w:hint="eastAsia"/>
        </w:rPr>
        <w:t>金利差</w:t>
      </w:r>
      <w:r w:rsidRPr="003544E7">
        <w:t>(US5%:</w:t>
      </w:r>
      <w:r w:rsidRPr="003544E7">
        <w:rPr>
          <w:rFonts w:hint="eastAsia"/>
        </w:rPr>
        <w:t>ﾀｲ</w:t>
      </w:r>
      <w:r w:rsidRPr="003544E7">
        <w:t>10%)</w:t>
      </w:r>
      <w:r w:rsidRPr="003544E7">
        <w:rPr>
          <w:rFonts w:hint="eastAsia"/>
        </w:rPr>
        <w:t xml:space="preserve">－外貨確保　</w:t>
      </w:r>
      <w:r w:rsidR="00E10823">
        <w:rPr>
          <w:rFonts w:hint="eastAsia"/>
        </w:rPr>
        <w:t xml:space="preserve">⇒　</w:t>
      </w:r>
      <w:r w:rsidRPr="003544E7">
        <w:rPr>
          <w:rFonts w:hint="eastAsia"/>
        </w:rPr>
        <w:t>バブル経済発生</w:t>
      </w:r>
    </w:p>
    <w:p w:rsidR="00E10823" w:rsidRPr="003544E7" w:rsidRDefault="00E10823" w:rsidP="00E10823">
      <w:pPr>
        <w:ind w:left="426"/>
        <w:jc w:val="left"/>
      </w:pPr>
    </w:p>
    <w:p w:rsidR="003544E7" w:rsidRPr="003544E7" w:rsidRDefault="003544E7" w:rsidP="00E10823">
      <w:pPr>
        <w:numPr>
          <w:ilvl w:val="1"/>
          <w:numId w:val="9"/>
        </w:numPr>
        <w:jc w:val="left"/>
      </w:pPr>
      <w:r w:rsidRPr="003544E7">
        <w:rPr>
          <w:rFonts w:hint="eastAsia"/>
        </w:rPr>
        <w:t>アジア通貨危機の要因</w:t>
      </w:r>
      <w:r w:rsidR="00E10823">
        <w:rPr>
          <w:rFonts w:hint="eastAsia"/>
        </w:rPr>
        <w:t>：</w:t>
      </w:r>
      <w:r w:rsidRPr="003544E7">
        <w:rPr>
          <w:rFonts w:hint="eastAsia"/>
        </w:rPr>
        <w:t>韓国のケース</w:t>
      </w:r>
    </w:p>
    <w:p w:rsidR="00E10823" w:rsidRDefault="00E10823" w:rsidP="003544E7">
      <w:pPr>
        <w:numPr>
          <w:ilvl w:val="2"/>
          <w:numId w:val="9"/>
        </w:numPr>
        <w:jc w:val="left"/>
      </w:pPr>
      <w:r>
        <w:rPr>
          <w:rFonts w:hint="eastAsia"/>
        </w:rPr>
        <w:t>19</w:t>
      </w:r>
      <w:r w:rsidR="003544E7" w:rsidRPr="003544E7">
        <w:t>97</w:t>
      </w:r>
      <w:r>
        <w:rPr>
          <w:rFonts w:hint="eastAsia"/>
        </w:rPr>
        <w:t>年</w:t>
      </w:r>
      <w:r w:rsidR="003544E7" w:rsidRPr="003544E7">
        <w:rPr>
          <w:rFonts w:hint="eastAsia"/>
        </w:rPr>
        <w:t>半導体不況</w:t>
      </w:r>
      <w:r>
        <w:rPr>
          <w:rFonts w:hint="eastAsia"/>
        </w:rPr>
        <w:t>（引き金）－</w:t>
      </w:r>
      <w:r w:rsidR="003544E7" w:rsidRPr="003544E7">
        <w:rPr>
          <w:rFonts w:hint="eastAsia"/>
        </w:rPr>
        <w:t>円安により、日本と競合</w:t>
      </w:r>
    </w:p>
    <w:p w:rsidR="00E10823" w:rsidRDefault="003544E7" w:rsidP="003544E7">
      <w:pPr>
        <w:numPr>
          <w:ilvl w:val="2"/>
          <w:numId w:val="9"/>
        </w:numPr>
        <w:jc w:val="left"/>
        <w:rPr>
          <w:lang w:eastAsia="zh-TW"/>
        </w:rPr>
      </w:pPr>
      <w:r w:rsidRPr="003544E7">
        <w:rPr>
          <w:rFonts w:hint="eastAsia"/>
        </w:rPr>
        <w:t>財閥中心経済</w:t>
      </w:r>
      <w:r w:rsidRPr="003544E7">
        <w:t xml:space="preserve"> </w:t>
      </w:r>
    </w:p>
    <w:p w:rsidR="00E10823" w:rsidRDefault="003544E7" w:rsidP="003544E7">
      <w:pPr>
        <w:numPr>
          <w:ilvl w:val="3"/>
          <w:numId w:val="9"/>
        </w:numPr>
        <w:jc w:val="left"/>
        <w:rPr>
          <w:lang w:eastAsia="zh-TW"/>
        </w:rPr>
      </w:pPr>
      <w:r w:rsidRPr="003544E7">
        <w:rPr>
          <w:lang w:eastAsia="zh-TW"/>
        </w:rPr>
        <w:t xml:space="preserve"> </w:t>
      </w:r>
      <w:r w:rsidRPr="003544E7">
        <w:rPr>
          <w:rFonts w:hint="eastAsia"/>
          <w:lang w:eastAsia="zh-TW"/>
        </w:rPr>
        <w:t>過剰設備投資</w:t>
      </w:r>
      <w:r w:rsidRPr="003544E7">
        <w:rPr>
          <w:lang w:eastAsia="zh-TW"/>
        </w:rPr>
        <w:t xml:space="preserve">= </w:t>
      </w:r>
      <w:r w:rsidRPr="003544E7">
        <w:rPr>
          <w:rFonts w:hint="eastAsia"/>
          <w:lang w:eastAsia="zh-TW"/>
        </w:rPr>
        <w:t>不良債権⇔政府主導、財閥優先</w:t>
      </w:r>
      <w:r w:rsidRPr="003544E7">
        <w:rPr>
          <w:lang w:eastAsia="zh-TW"/>
        </w:rPr>
        <w:t xml:space="preserve"> </w:t>
      </w:r>
    </w:p>
    <w:p w:rsidR="00E10823" w:rsidRDefault="003544E7" w:rsidP="003544E7">
      <w:pPr>
        <w:numPr>
          <w:ilvl w:val="3"/>
          <w:numId w:val="9"/>
        </w:numPr>
        <w:jc w:val="left"/>
      </w:pPr>
      <w:r w:rsidRPr="003544E7">
        <w:rPr>
          <w:rFonts w:hint="eastAsia"/>
        </w:rPr>
        <w:t>ディスクロージャー未整備</w:t>
      </w:r>
    </w:p>
    <w:p w:rsidR="005C494C" w:rsidRDefault="003544E7" w:rsidP="003544E7">
      <w:pPr>
        <w:numPr>
          <w:ilvl w:val="3"/>
          <w:numId w:val="9"/>
        </w:numPr>
        <w:jc w:val="left"/>
      </w:pPr>
      <w:r w:rsidRPr="003544E7">
        <w:rPr>
          <w:rFonts w:hint="eastAsia"/>
        </w:rPr>
        <w:t>投資・為替取引の不透明性</w:t>
      </w:r>
      <w:r w:rsidRPr="003544E7">
        <w:t xml:space="preserve"> </w:t>
      </w:r>
    </w:p>
    <w:p w:rsidR="005C494C" w:rsidRDefault="003544E7" w:rsidP="003544E7">
      <w:pPr>
        <w:numPr>
          <w:ilvl w:val="2"/>
          <w:numId w:val="9"/>
        </w:numPr>
        <w:jc w:val="left"/>
      </w:pPr>
      <w:r w:rsidRPr="003544E7">
        <w:t xml:space="preserve"> </w:t>
      </w:r>
      <w:r w:rsidRPr="003544E7">
        <w:rPr>
          <w:rFonts w:hint="eastAsia"/>
        </w:rPr>
        <w:t>対外債務</w:t>
      </w:r>
      <w:r w:rsidRPr="003544E7">
        <w:t xml:space="preserve"> </w:t>
      </w:r>
    </w:p>
    <w:p w:rsidR="005C494C" w:rsidRDefault="005C494C" w:rsidP="003544E7">
      <w:pPr>
        <w:numPr>
          <w:ilvl w:val="4"/>
          <w:numId w:val="9"/>
        </w:numPr>
        <w:jc w:val="left"/>
      </w:pPr>
      <w:r>
        <w:rPr>
          <w:rFonts w:hint="eastAsia"/>
        </w:rPr>
        <w:t>19</w:t>
      </w:r>
      <w:r w:rsidR="003544E7" w:rsidRPr="003544E7">
        <w:t>97</w:t>
      </w:r>
      <w:r>
        <w:rPr>
          <w:rFonts w:hint="eastAsia"/>
        </w:rPr>
        <w:t>年</w:t>
      </w:r>
      <w:r w:rsidR="003544E7" w:rsidRPr="003544E7">
        <w:rPr>
          <w:rFonts w:hint="eastAsia"/>
        </w:rPr>
        <w:t xml:space="preserve">末　</w:t>
      </w:r>
      <w:r w:rsidR="003544E7" w:rsidRPr="003544E7">
        <w:t xml:space="preserve">1,544 </w:t>
      </w:r>
      <w:r w:rsidR="003544E7" w:rsidRPr="003544E7">
        <w:rPr>
          <w:rFonts w:hint="eastAsia"/>
        </w:rPr>
        <w:t>億ドル（うち銀行の借入</w:t>
      </w:r>
      <w:r w:rsidR="003544E7" w:rsidRPr="003544E7">
        <w:t xml:space="preserve">60% </w:t>
      </w:r>
      <w:r w:rsidR="003544E7" w:rsidRPr="003544E7">
        <w:rPr>
          <w:rFonts w:hint="eastAsia"/>
        </w:rPr>
        <w:t>以上）</w:t>
      </w:r>
      <w:r w:rsidR="003544E7" w:rsidRPr="003544E7">
        <w:t xml:space="preserve"> </w:t>
      </w:r>
    </w:p>
    <w:p w:rsidR="003544E7" w:rsidRPr="003544E7" w:rsidRDefault="003544E7" w:rsidP="003544E7">
      <w:pPr>
        <w:numPr>
          <w:ilvl w:val="4"/>
          <w:numId w:val="9"/>
        </w:numPr>
        <w:jc w:val="left"/>
      </w:pPr>
      <w:r w:rsidRPr="003544E7">
        <w:rPr>
          <w:rFonts w:hint="eastAsia"/>
        </w:rPr>
        <w:t>短期借入</w:t>
      </w:r>
      <w:r w:rsidRPr="003544E7">
        <w:t xml:space="preserve">648 </w:t>
      </w:r>
      <w:r w:rsidRPr="003544E7">
        <w:rPr>
          <w:rFonts w:hint="eastAsia"/>
        </w:rPr>
        <w:t>億ドル（外貨準備</w:t>
      </w:r>
      <w:r w:rsidRPr="003544E7">
        <w:t xml:space="preserve">’96 </w:t>
      </w:r>
      <w:r w:rsidRPr="003544E7">
        <w:rPr>
          <w:rFonts w:hint="eastAsia"/>
        </w:rPr>
        <w:t>末</w:t>
      </w:r>
      <w:r w:rsidRPr="003544E7">
        <w:t xml:space="preserve">340 </w:t>
      </w:r>
      <w:r w:rsidRPr="003544E7">
        <w:rPr>
          <w:rFonts w:hint="eastAsia"/>
        </w:rPr>
        <w:t>億ドル）</w:t>
      </w:r>
      <w:r w:rsidRPr="003544E7">
        <w:t xml:space="preserve"> </w:t>
      </w:r>
    </w:p>
    <w:p w:rsidR="003544E7" w:rsidRPr="003544E7" w:rsidRDefault="003544E7" w:rsidP="005C494C">
      <w:pPr>
        <w:jc w:val="left"/>
      </w:pPr>
      <w:r w:rsidRPr="003544E7">
        <w:t xml:space="preserve"> </w:t>
      </w:r>
    </w:p>
    <w:p w:rsidR="003544E7" w:rsidRPr="003544E7" w:rsidRDefault="003544E7" w:rsidP="005C494C">
      <w:pPr>
        <w:numPr>
          <w:ilvl w:val="1"/>
          <w:numId w:val="9"/>
        </w:numPr>
        <w:jc w:val="left"/>
      </w:pPr>
      <w:r w:rsidRPr="003544E7">
        <w:rPr>
          <w:rFonts w:hint="eastAsia"/>
        </w:rPr>
        <w:t>アジア通貨危機回復</w:t>
      </w:r>
      <w:r w:rsidR="005C494C">
        <w:rPr>
          <w:rFonts w:hint="eastAsia"/>
        </w:rPr>
        <w:t>策</w:t>
      </w:r>
    </w:p>
    <w:p w:rsidR="003544E7" w:rsidRPr="003544E7" w:rsidRDefault="003544E7" w:rsidP="005C494C">
      <w:pPr>
        <w:numPr>
          <w:ilvl w:val="2"/>
          <w:numId w:val="9"/>
        </w:numPr>
      </w:pPr>
      <w:r w:rsidRPr="003544E7">
        <w:rPr>
          <w:rFonts w:hint="eastAsia"/>
        </w:rPr>
        <w:t>ＩＭＦ経済政策－</w:t>
      </w:r>
      <w:r w:rsidR="005C494C">
        <w:rPr>
          <w:rFonts w:hint="eastAsia"/>
        </w:rPr>
        <w:t xml:space="preserve">緊急融資、緊縮財政（サーベイランス）　⇔　</w:t>
      </w:r>
      <w:r w:rsidRPr="003544E7">
        <w:rPr>
          <w:rFonts w:hint="eastAsia"/>
        </w:rPr>
        <w:t>成功？</w:t>
      </w:r>
    </w:p>
    <w:p w:rsidR="00AF7BD7" w:rsidRDefault="003544E7" w:rsidP="003544E7">
      <w:pPr>
        <w:numPr>
          <w:ilvl w:val="2"/>
          <w:numId w:val="9"/>
        </w:numPr>
        <w:jc w:val="left"/>
      </w:pPr>
      <w:r w:rsidRPr="003544E7">
        <w:rPr>
          <w:rFonts w:hint="eastAsia"/>
        </w:rPr>
        <w:t>日本の支援</w:t>
      </w:r>
      <w:r w:rsidRPr="003544E7">
        <w:t xml:space="preserve"> </w:t>
      </w:r>
      <w:r w:rsidR="00AF7BD7">
        <w:rPr>
          <w:rFonts w:hint="eastAsia"/>
        </w:rPr>
        <w:t>－</w:t>
      </w:r>
      <w:r w:rsidRPr="003544E7">
        <w:t xml:space="preserve"> </w:t>
      </w:r>
      <w:r w:rsidRPr="003544E7">
        <w:rPr>
          <w:rFonts w:hint="eastAsia"/>
        </w:rPr>
        <w:t>新宮沢構想</w:t>
      </w:r>
      <w:r w:rsidR="00AF7BD7">
        <w:rPr>
          <w:rFonts w:hint="eastAsia"/>
        </w:rPr>
        <w:t>（</w:t>
      </w:r>
      <w:r w:rsidR="00AF7BD7">
        <w:rPr>
          <w:rFonts w:hint="eastAsia"/>
        </w:rPr>
        <w:t>300</w:t>
      </w:r>
      <w:r w:rsidR="00AF7BD7" w:rsidRPr="00AF7BD7">
        <w:rPr>
          <w:rFonts w:hint="eastAsia"/>
        </w:rPr>
        <w:t>億ドルの資金支援計画</w:t>
      </w:r>
      <w:r w:rsidR="00AF7BD7">
        <w:rPr>
          <w:rFonts w:hint="eastAsia"/>
        </w:rPr>
        <w:t>）、</w:t>
      </w:r>
      <w:r w:rsidR="00AF7BD7" w:rsidRPr="00AF7BD7">
        <w:rPr>
          <w:rFonts w:hint="eastAsia"/>
        </w:rPr>
        <w:t>アジア通貨基金（ＡＭＦ）</w:t>
      </w:r>
      <w:r w:rsidR="00AF7BD7">
        <w:rPr>
          <w:rFonts w:hint="eastAsia"/>
        </w:rPr>
        <w:t>構想</w:t>
      </w:r>
      <w:r w:rsidR="00AF7BD7" w:rsidRPr="00AF7BD7">
        <w:rPr>
          <w:rFonts w:hint="eastAsia"/>
        </w:rPr>
        <w:t>。</w:t>
      </w:r>
    </w:p>
    <w:p w:rsidR="00AF7BD7" w:rsidRDefault="003544E7" w:rsidP="003544E7">
      <w:pPr>
        <w:numPr>
          <w:ilvl w:val="2"/>
          <w:numId w:val="9"/>
        </w:numPr>
        <w:jc w:val="left"/>
        <w:rPr>
          <w:lang w:eastAsia="zh-TW"/>
        </w:rPr>
      </w:pPr>
      <w:r w:rsidRPr="003544E7">
        <w:rPr>
          <w:rFonts w:hint="eastAsia"/>
          <w:lang w:eastAsia="zh-TW"/>
        </w:rPr>
        <w:t>輸出拡大：</w:t>
      </w:r>
      <w:r w:rsidR="00AF7BD7">
        <w:rPr>
          <w:rFonts w:hint="eastAsia"/>
          <w:lang w:eastAsia="zh-TW"/>
        </w:rPr>
        <w:t>自国</w:t>
      </w:r>
      <w:r w:rsidRPr="003544E7">
        <w:rPr>
          <w:rFonts w:hint="eastAsia"/>
          <w:lang w:eastAsia="zh-TW"/>
        </w:rPr>
        <w:t>通貨安、</w:t>
      </w:r>
      <w:r w:rsidR="00AF7BD7">
        <w:rPr>
          <w:rFonts w:hint="eastAsia"/>
          <w:lang w:eastAsia="zh-TW"/>
        </w:rPr>
        <w:t>生産量減少⇔</w:t>
      </w:r>
      <w:r w:rsidRPr="003544E7">
        <w:rPr>
          <w:rFonts w:hint="eastAsia"/>
          <w:lang w:eastAsia="zh-TW"/>
        </w:rPr>
        <w:t>品質向上、米国</w:t>
      </w:r>
      <w:r w:rsidR="00AF7BD7">
        <w:rPr>
          <w:rFonts w:hint="eastAsia"/>
          <w:lang w:eastAsia="zh-TW"/>
        </w:rPr>
        <w:t>、欧州市場開拓</w:t>
      </w:r>
    </w:p>
    <w:p w:rsidR="003544E7" w:rsidRPr="003544E7" w:rsidRDefault="003544E7" w:rsidP="003544E7">
      <w:pPr>
        <w:numPr>
          <w:ilvl w:val="2"/>
          <w:numId w:val="9"/>
        </w:numPr>
        <w:jc w:val="left"/>
      </w:pPr>
      <w:r w:rsidRPr="003544E7">
        <w:rPr>
          <w:rFonts w:hint="eastAsia"/>
        </w:rPr>
        <w:t>ＩＴ関連事業の活性化</w:t>
      </w:r>
      <w:r w:rsidRPr="003544E7">
        <w:t xml:space="preserve"> </w:t>
      </w:r>
    </w:p>
    <w:p w:rsidR="003544E7" w:rsidRDefault="003544E7" w:rsidP="00AF7BD7">
      <w:pPr>
        <w:jc w:val="left"/>
      </w:pPr>
    </w:p>
    <w:p w:rsidR="00C24C6A" w:rsidRDefault="00C24C6A" w:rsidP="00C24C6A">
      <w:pPr>
        <w:numPr>
          <w:ilvl w:val="0"/>
          <w:numId w:val="9"/>
        </w:numPr>
        <w:jc w:val="left"/>
      </w:pPr>
      <w:r w:rsidRPr="001B55C9">
        <w:rPr>
          <w:rFonts w:hint="eastAsia"/>
        </w:rPr>
        <w:t>漂流する円</w:t>
      </w:r>
      <w:r>
        <w:rPr>
          <w:rFonts w:hint="eastAsia"/>
        </w:rPr>
        <w:t>（</w:t>
      </w:r>
      <w:r>
        <w:rPr>
          <w:rFonts w:hint="eastAsia"/>
        </w:rPr>
        <w:t>1999</w:t>
      </w:r>
      <w:r>
        <w:rPr>
          <w:rFonts w:hint="eastAsia"/>
        </w:rPr>
        <w:t>年～現在）</w:t>
      </w:r>
    </w:p>
    <w:p w:rsidR="00F32D8F" w:rsidRDefault="00193315" w:rsidP="00193315">
      <w:pPr>
        <w:ind w:firstLineChars="200" w:firstLine="420"/>
        <w:jc w:val="left"/>
      </w:pPr>
      <w:r>
        <w:rPr>
          <w:rFonts w:hint="eastAsia"/>
        </w:rPr>
        <w:t>①</w:t>
      </w:r>
      <w:r w:rsidR="00C24C6A">
        <w:rPr>
          <w:rFonts w:hint="eastAsia"/>
        </w:rPr>
        <w:t>地域：国民経済、経済統合…</w:t>
      </w:r>
      <w:r>
        <w:rPr>
          <w:rFonts w:hint="eastAsia"/>
        </w:rPr>
        <w:t>、</w:t>
      </w:r>
    </w:p>
    <w:p w:rsidR="00F32D8F" w:rsidRDefault="00193315" w:rsidP="00193315">
      <w:pPr>
        <w:ind w:firstLineChars="200" w:firstLine="420"/>
        <w:jc w:val="left"/>
      </w:pPr>
      <w:r>
        <w:rPr>
          <w:rFonts w:hint="eastAsia"/>
        </w:rPr>
        <w:t>②</w:t>
      </w:r>
      <w:r w:rsidR="00C24C6A">
        <w:rPr>
          <w:rFonts w:hint="eastAsia"/>
          <w:lang w:eastAsia="zh-CN"/>
        </w:rPr>
        <w:t>社会：政治、経済、文化、</w:t>
      </w:r>
    </w:p>
    <w:p w:rsidR="00C24C6A" w:rsidRDefault="00C24C6A" w:rsidP="00F32D8F">
      <w:pPr>
        <w:ind w:firstLineChars="300" w:firstLine="630"/>
        <w:jc w:val="left"/>
        <w:rPr>
          <w:lang w:eastAsia="zh-CN"/>
        </w:rPr>
      </w:pPr>
      <w:r>
        <w:rPr>
          <w:rFonts w:hint="eastAsia"/>
          <w:lang w:eastAsia="zh-CN"/>
        </w:rPr>
        <w:t>宗教…</w:t>
      </w:r>
    </w:p>
    <w:p w:rsidR="00F32D8F" w:rsidRDefault="00193315" w:rsidP="00193315">
      <w:pPr>
        <w:ind w:firstLineChars="200" w:firstLine="420"/>
        <w:jc w:val="left"/>
      </w:pPr>
      <w:r>
        <w:rPr>
          <w:rFonts w:hint="eastAsia"/>
        </w:rPr>
        <w:t>③</w:t>
      </w:r>
      <w:r w:rsidR="00C24C6A">
        <w:rPr>
          <w:rFonts w:hint="eastAsia"/>
        </w:rPr>
        <w:t>事件：戦争、テロ、汚職、</w:t>
      </w:r>
    </w:p>
    <w:p w:rsidR="00F32D8F" w:rsidRDefault="00C24C6A" w:rsidP="00F32D8F">
      <w:pPr>
        <w:ind w:firstLineChars="300" w:firstLine="630"/>
        <w:jc w:val="left"/>
      </w:pPr>
      <w:r>
        <w:rPr>
          <w:rFonts w:hint="eastAsia"/>
        </w:rPr>
        <w:t>事故…</w:t>
      </w:r>
      <w:r w:rsidR="00193315">
        <w:rPr>
          <w:rFonts w:hint="eastAsia"/>
        </w:rPr>
        <w:t>、</w:t>
      </w:r>
    </w:p>
    <w:p w:rsidR="0009173B" w:rsidRDefault="00193315" w:rsidP="00193315">
      <w:pPr>
        <w:ind w:firstLineChars="200" w:firstLine="420"/>
        <w:jc w:val="left"/>
      </w:pPr>
      <w:r>
        <w:rPr>
          <w:rFonts w:hint="eastAsia"/>
        </w:rPr>
        <w:t>④</w:t>
      </w:r>
      <w:r w:rsidR="00C24C6A">
        <w:rPr>
          <w:rFonts w:hint="eastAsia"/>
        </w:rPr>
        <w:t>投機：デリバティブ…</w:t>
      </w:r>
      <w:r w:rsidR="0009173B">
        <w:rPr>
          <w:rFonts w:hint="eastAsia"/>
        </w:rPr>
        <w:t>、</w:t>
      </w:r>
    </w:p>
    <w:p w:rsidR="00F32D8F" w:rsidRDefault="0009173B" w:rsidP="00193315">
      <w:pPr>
        <w:ind w:firstLineChars="200" w:firstLine="420"/>
        <w:jc w:val="left"/>
      </w:pPr>
      <w:r>
        <w:rPr>
          <w:rFonts w:hint="eastAsia"/>
        </w:rPr>
        <w:t>⑤信用：</w:t>
      </w:r>
    </w:p>
    <w:p w:rsidR="00C24C6A" w:rsidRDefault="0009173B" w:rsidP="00193315">
      <w:pPr>
        <w:ind w:firstLineChars="200" w:firstLine="420"/>
        <w:jc w:val="left"/>
      </w:pPr>
      <w:r>
        <w:rPr>
          <w:rFonts w:hint="eastAsia"/>
        </w:rPr>
        <w:t>ソブリン（国債）ショック…</w:t>
      </w:r>
    </w:p>
    <w:p w:rsidR="00C24C6A" w:rsidRDefault="00C24C6A" w:rsidP="00306034">
      <w:pPr>
        <w:jc w:val="left"/>
      </w:pPr>
    </w:p>
    <w:p w:rsidR="001B55C9" w:rsidRPr="001B55C9" w:rsidRDefault="001B55C9" w:rsidP="00AF7BD7">
      <w:pPr>
        <w:numPr>
          <w:ilvl w:val="0"/>
          <w:numId w:val="9"/>
        </w:numPr>
        <w:jc w:val="left"/>
      </w:pPr>
      <w:r w:rsidRPr="001B55C9">
        <w:rPr>
          <w:rFonts w:hint="eastAsia"/>
        </w:rPr>
        <w:t>外国為替取引</w:t>
      </w:r>
      <w:r w:rsidR="00AF7BD7">
        <w:rPr>
          <w:rFonts w:hint="eastAsia"/>
        </w:rPr>
        <w:t>の仕組み</w:t>
      </w:r>
    </w:p>
    <w:p w:rsidR="001B55C9" w:rsidRPr="001B55C9" w:rsidRDefault="001B55C9" w:rsidP="00AF7BD7">
      <w:pPr>
        <w:numPr>
          <w:ilvl w:val="1"/>
          <w:numId w:val="9"/>
        </w:numPr>
        <w:jc w:val="left"/>
      </w:pPr>
      <w:r w:rsidRPr="001B55C9">
        <w:rPr>
          <w:rFonts w:hint="eastAsia"/>
        </w:rPr>
        <w:t>為替相場のタイプ</w:t>
      </w:r>
    </w:p>
    <w:p w:rsidR="00AF7BD7" w:rsidRDefault="001B55C9" w:rsidP="001B55C9">
      <w:pPr>
        <w:numPr>
          <w:ilvl w:val="2"/>
          <w:numId w:val="9"/>
        </w:numPr>
        <w:jc w:val="left"/>
      </w:pPr>
      <w:r w:rsidRPr="001B55C9">
        <w:rPr>
          <w:rFonts w:hint="eastAsia"/>
        </w:rPr>
        <w:t>直物市場（ＳＰＯＴ）</w:t>
      </w:r>
      <w:r w:rsidR="00AF7BD7">
        <w:rPr>
          <w:rFonts w:hint="eastAsia"/>
        </w:rPr>
        <w:t>：</w:t>
      </w:r>
      <w:r w:rsidRPr="001B55C9">
        <w:rPr>
          <w:rFonts w:hint="eastAsia"/>
        </w:rPr>
        <w:t>当日または翌日決済</w:t>
      </w:r>
    </w:p>
    <w:p w:rsidR="00AF7BD7" w:rsidRDefault="001B55C9" w:rsidP="001B55C9">
      <w:pPr>
        <w:numPr>
          <w:ilvl w:val="2"/>
          <w:numId w:val="9"/>
        </w:numPr>
        <w:jc w:val="left"/>
      </w:pPr>
      <w:r w:rsidRPr="001B55C9">
        <w:rPr>
          <w:rFonts w:hint="eastAsia"/>
        </w:rPr>
        <w:t>先物市場（ＦＯＲＷＡＲＤ）</w:t>
      </w:r>
      <w:r w:rsidR="00AF7BD7">
        <w:rPr>
          <w:rFonts w:hint="eastAsia"/>
        </w:rPr>
        <w:t>：</w:t>
      </w:r>
      <w:r w:rsidRPr="001B55C9">
        <w:rPr>
          <w:rFonts w:hint="eastAsia"/>
        </w:rPr>
        <w:t>将来の一定日に決済を予約</w:t>
      </w:r>
    </w:p>
    <w:p w:rsidR="00AF7BD7" w:rsidRDefault="001B55C9" w:rsidP="00AF7BD7">
      <w:pPr>
        <w:numPr>
          <w:ilvl w:val="2"/>
          <w:numId w:val="9"/>
        </w:numPr>
        <w:jc w:val="left"/>
      </w:pPr>
      <w:r w:rsidRPr="001B55C9">
        <w:rPr>
          <w:rFonts w:hint="eastAsia"/>
        </w:rPr>
        <w:t>スワップ</w:t>
      </w:r>
      <w:r w:rsidR="00AF7BD7">
        <w:rPr>
          <w:rFonts w:hint="eastAsia"/>
        </w:rPr>
        <w:t>：</w:t>
      </w:r>
      <w:r w:rsidRPr="001B55C9">
        <w:rPr>
          <w:rFonts w:hint="eastAsia"/>
        </w:rPr>
        <w:t>直物と先物の同時売買</w:t>
      </w:r>
    </w:p>
    <w:p w:rsidR="001B55C9" w:rsidRPr="001B55C9" w:rsidRDefault="001B55C9" w:rsidP="00AF7BD7">
      <w:pPr>
        <w:numPr>
          <w:ilvl w:val="1"/>
          <w:numId w:val="9"/>
        </w:numPr>
        <w:jc w:val="left"/>
      </w:pPr>
      <w:r w:rsidRPr="001B55C9">
        <w:rPr>
          <w:rFonts w:hint="eastAsia"/>
        </w:rPr>
        <w:lastRenderedPageBreak/>
        <w:t>先物取引（ＦＯＲＷＡＲＤ）</w:t>
      </w:r>
      <w:r w:rsidR="00AF7BD7">
        <w:rPr>
          <w:rFonts w:hint="eastAsia"/>
        </w:rPr>
        <w:t>の例</w:t>
      </w:r>
    </w:p>
    <w:p w:rsidR="001B55C9" w:rsidRPr="001B55C9" w:rsidRDefault="001B55C9" w:rsidP="001B55C9">
      <w:pPr>
        <w:ind w:left="454"/>
        <w:jc w:val="left"/>
      </w:pPr>
      <w:r w:rsidRPr="001B55C9">
        <w:rPr>
          <w:rFonts w:hint="eastAsia"/>
        </w:rPr>
        <w:t>例：６ヶ月後の先物取引</w:t>
      </w:r>
    </w:p>
    <w:p w:rsidR="001B55C9" w:rsidRPr="001B55C9" w:rsidRDefault="001B55C9" w:rsidP="001B55C9">
      <w:pPr>
        <w:ind w:left="454"/>
        <w:jc w:val="left"/>
      </w:pPr>
      <w:r w:rsidRPr="001B55C9">
        <w:rPr>
          <w:rFonts w:hint="eastAsia"/>
        </w:rPr>
        <w:t>６か月後に反対売買を行う（１ドル</w:t>
      </w:r>
      <w:r w:rsidRPr="001B55C9">
        <w:rPr>
          <w:rFonts w:hint="eastAsia"/>
        </w:rPr>
        <w:t>=100</w:t>
      </w:r>
      <w:r w:rsidRPr="001B55C9">
        <w:rPr>
          <w:rFonts w:hint="eastAsia"/>
        </w:rPr>
        <w:t>円）</w:t>
      </w:r>
    </w:p>
    <w:p w:rsidR="001B55C9" w:rsidRPr="001B55C9" w:rsidRDefault="001B55C9" w:rsidP="001B55C9">
      <w:pPr>
        <w:ind w:left="454"/>
        <w:jc w:val="left"/>
        <w:rPr>
          <w:lang w:eastAsia="zh-TW"/>
        </w:rPr>
      </w:pPr>
      <w:r w:rsidRPr="001B55C9">
        <w:rPr>
          <w:rFonts w:hint="eastAsia"/>
          <w:lang w:eastAsia="zh-TW"/>
        </w:rPr>
        <w:t>反対売買：買⇒売、売⇒買</w:t>
      </w:r>
    </w:p>
    <w:p w:rsidR="001B55C9" w:rsidRPr="001B55C9" w:rsidRDefault="001B55C9" w:rsidP="001B55C9">
      <w:pPr>
        <w:ind w:left="454"/>
        <w:jc w:val="left"/>
      </w:pPr>
      <w:r w:rsidRPr="001B55C9">
        <w:rPr>
          <w:rFonts w:hint="eastAsia"/>
        </w:rPr>
        <w:t>金利差等を考慮して決定</w:t>
      </w:r>
    </w:p>
    <w:p w:rsidR="001B55C9" w:rsidRPr="001B55C9" w:rsidRDefault="001B55C9" w:rsidP="001B55C9">
      <w:pPr>
        <w:ind w:left="454"/>
        <w:jc w:val="left"/>
      </w:pPr>
      <w:r w:rsidRPr="001B55C9">
        <w:rPr>
          <w:rFonts w:hint="eastAsia"/>
        </w:rPr>
        <w:t>１＄＝</w:t>
      </w:r>
      <w:r w:rsidRPr="001B55C9">
        <w:rPr>
          <w:rFonts w:hint="eastAsia"/>
        </w:rPr>
        <w:t>100</w:t>
      </w:r>
      <w:r w:rsidRPr="001B55C9">
        <w:rPr>
          <w:rFonts w:hint="eastAsia"/>
        </w:rPr>
        <w:t>円（金利：米</w:t>
      </w:r>
      <w:r w:rsidRPr="001B55C9">
        <w:rPr>
          <w:rFonts w:hint="eastAsia"/>
        </w:rPr>
        <w:t>5%</w:t>
      </w:r>
      <w:r w:rsidRPr="001B55C9">
        <w:rPr>
          <w:rFonts w:hint="eastAsia"/>
        </w:rPr>
        <w:t>、日１％）</w:t>
      </w:r>
    </w:p>
    <w:p w:rsidR="001B55C9" w:rsidRPr="001B55C9" w:rsidRDefault="001B55C9" w:rsidP="001B55C9">
      <w:pPr>
        <w:ind w:left="454"/>
        <w:jc w:val="left"/>
      </w:pPr>
      <w:r w:rsidRPr="001B55C9">
        <w:rPr>
          <w:rFonts w:hint="eastAsia"/>
        </w:rPr>
        <w:t>６ヶ月運用：</w:t>
      </w:r>
      <w:bookmarkStart w:id="1" w:name="OLE_LINK1"/>
      <w:r w:rsidR="00AF7BD7">
        <w:rPr>
          <w:rFonts w:hint="eastAsia"/>
        </w:rPr>
        <w:t>（</w:t>
      </w:r>
      <w:r w:rsidRPr="001B55C9">
        <w:rPr>
          <w:rFonts w:hint="eastAsia"/>
        </w:rPr>
        <w:t>米</w:t>
      </w:r>
      <w:r w:rsidR="00AF7BD7">
        <w:rPr>
          <w:rFonts w:hint="eastAsia"/>
        </w:rPr>
        <w:t>国で運用）</w:t>
      </w:r>
      <w:r w:rsidRPr="001B55C9">
        <w:rPr>
          <w:rFonts w:hint="eastAsia"/>
        </w:rPr>
        <w:t>１＋１×</w:t>
      </w:r>
      <w:r w:rsidR="0083678E">
        <w:rPr>
          <w:rFonts w:hint="eastAsia"/>
        </w:rPr>
        <w:t>5%(0.05)</w:t>
      </w:r>
      <w:r w:rsidRPr="001B55C9">
        <w:rPr>
          <w:rFonts w:hint="eastAsia"/>
        </w:rPr>
        <w:t>×</w:t>
      </w:r>
      <w:r w:rsidRPr="001B55C9">
        <w:rPr>
          <w:rFonts w:hint="eastAsia"/>
        </w:rPr>
        <w:t>6/12</w:t>
      </w:r>
      <w:r w:rsidRPr="001B55C9">
        <w:rPr>
          <w:rFonts w:hint="eastAsia"/>
        </w:rPr>
        <w:t>＝</w:t>
      </w:r>
      <w:r w:rsidRPr="001B55C9">
        <w:rPr>
          <w:rFonts w:hint="eastAsia"/>
        </w:rPr>
        <w:t>1.</w:t>
      </w:r>
      <w:r w:rsidR="00F6439C">
        <w:rPr>
          <w:rFonts w:hint="eastAsia"/>
        </w:rPr>
        <w:t>0</w:t>
      </w:r>
      <w:r w:rsidRPr="001B55C9">
        <w:rPr>
          <w:rFonts w:hint="eastAsia"/>
        </w:rPr>
        <w:t>25</w:t>
      </w:r>
      <w:r w:rsidRPr="001B55C9">
        <w:rPr>
          <w:rFonts w:hint="eastAsia"/>
        </w:rPr>
        <w:t>＄</w:t>
      </w:r>
    </w:p>
    <w:p w:rsidR="001B55C9" w:rsidRPr="001B55C9" w:rsidRDefault="001B55C9" w:rsidP="001B55C9">
      <w:pPr>
        <w:ind w:left="454"/>
        <w:jc w:val="left"/>
      </w:pPr>
      <w:r w:rsidRPr="001B55C9">
        <w:rPr>
          <w:rFonts w:hint="eastAsia"/>
        </w:rPr>
        <w:t xml:space="preserve">　　　　　　</w:t>
      </w:r>
      <w:r w:rsidR="00AF7BD7">
        <w:rPr>
          <w:rFonts w:hint="eastAsia"/>
        </w:rPr>
        <w:t>(</w:t>
      </w:r>
      <w:r w:rsidR="00AF7BD7">
        <w:rPr>
          <w:rFonts w:hint="eastAsia"/>
        </w:rPr>
        <w:t>日本で運用）</w:t>
      </w:r>
      <w:r w:rsidRPr="001B55C9">
        <w:rPr>
          <w:rFonts w:hint="eastAsia"/>
        </w:rPr>
        <w:t>100</w:t>
      </w:r>
      <w:r w:rsidRPr="001B55C9">
        <w:rPr>
          <w:rFonts w:hint="eastAsia"/>
        </w:rPr>
        <w:t>＋</w:t>
      </w:r>
      <w:r w:rsidRPr="001B55C9">
        <w:rPr>
          <w:rFonts w:hint="eastAsia"/>
        </w:rPr>
        <w:t xml:space="preserve"> 100</w:t>
      </w:r>
      <w:r w:rsidRPr="001B55C9">
        <w:rPr>
          <w:rFonts w:hint="eastAsia"/>
        </w:rPr>
        <w:t>×</w:t>
      </w:r>
      <w:r w:rsidR="0083678E">
        <w:rPr>
          <w:rFonts w:hint="eastAsia"/>
        </w:rPr>
        <w:t>1%(0.01)</w:t>
      </w:r>
      <w:r w:rsidRPr="001B55C9">
        <w:rPr>
          <w:rFonts w:hint="eastAsia"/>
        </w:rPr>
        <w:t>×</w:t>
      </w:r>
      <w:r w:rsidRPr="001B55C9">
        <w:rPr>
          <w:rFonts w:hint="eastAsia"/>
        </w:rPr>
        <w:t>6/12</w:t>
      </w:r>
      <w:r w:rsidRPr="001B55C9">
        <w:rPr>
          <w:rFonts w:hint="eastAsia"/>
        </w:rPr>
        <w:t>＝</w:t>
      </w:r>
      <w:r w:rsidRPr="001B55C9">
        <w:rPr>
          <w:rFonts w:hint="eastAsia"/>
        </w:rPr>
        <w:t>1</w:t>
      </w:r>
      <w:r w:rsidR="00F6439C">
        <w:rPr>
          <w:rFonts w:hint="eastAsia"/>
        </w:rPr>
        <w:t>00</w:t>
      </w:r>
      <w:r w:rsidRPr="001B55C9">
        <w:rPr>
          <w:rFonts w:hint="eastAsia"/>
        </w:rPr>
        <w:t>.5</w:t>
      </w:r>
      <w:r w:rsidRPr="001B55C9">
        <w:rPr>
          <w:rFonts w:hint="eastAsia"/>
        </w:rPr>
        <w:t>円</w:t>
      </w:r>
    </w:p>
    <w:p w:rsidR="001B55C9" w:rsidRPr="001B55C9" w:rsidRDefault="00F6439C" w:rsidP="001B55C9">
      <w:pPr>
        <w:ind w:left="454"/>
        <w:jc w:val="left"/>
      </w:pPr>
      <w:r w:rsidRPr="001B55C9">
        <w:rPr>
          <w:rFonts w:hint="eastAsia"/>
        </w:rPr>
        <w:t>1</w:t>
      </w:r>
      <w:r>
        <w:rPr>
          <w:rFonts w:hint="eastAsia"/>
        </w:rPr>
        <w:t>00</w:t>
      </w:r>
      <w:r w:rsidRPr="001B55C9">
        <w:rPr>
          <w:rFonts w:hint="eastAsia"/>
        </w:rPr>
        <w:t>.5</w:t>
      </w:r>
      <w:r w:rsidR="001B55C9" w:rsidRPr="001B55C9">
        <w:rPr>
          <w:rFonts w:hint="eastAsia"/>
        </w:rPr>
        <w:t>÷</w:t>
      </w:r>
      <w:r w:rsidRPr="001B55C9">
        <w:rPr>
          <w:rFonts w:hint="eastAsia"/>
        </w:rPr>
        <w:t>1.</w:t>
      </w:r>
      <w:r>
        <w:rPr>
          <w:rFonts w:hint="eastAsia"/>
        </w:rPr>
        <w:t>0</w:t>
      </w:r>
      <w:r w:rsidRPr="001B55C9">
        <w:rPr>
          <w:rFonts w:hint="eastAsia"/>
        </w:rPr>
        <w:t>25</w:t>
      </w:r>
      <w:r w:rsidR="001B55C9" w:rsidRPr="001B55C9">
        <w:rPr>
          <w:rFonts w:hint="eastAsia"/>
        </w:rPr>
        <w:t>=98.</w:t>
      </w:r>
      <w:r>
        <w:rPr>
          <w:rFonts w:hint="eastAsia"/>
        </w:rPr>
        <w:t>048</w:t>
      </w:r>
      <w:r w:rsidR="001B55C9" w:rsidRPr="001B55C9">
        <w:rPr>
          <w:rFonts w:hint="eastAsia"/>
        </w:rPr>
        <w:t>‥≒</w:t>
      </w:r>
      <w:r w:rsidR="001B55C9" w:rsidRPr="001B55C9">
        <w:rPr>
          <w:rFonts w:hint="eastAsia"/>
        </w:rPr>
        <w:t>98.</w:t>
      </w:r>
      <w:r>
        <w:rPr>
          <w:rFonts w:hint="eastAsia"/>
        </w:rPr>
        <w:t>05</w:t>
      </w:r>
      <w:r w:rsidR="001B55C9" w:rsidRPr="001B55C9">
        <w:rPr>
          <w:rFonts w:hint="eastAsia"/>
        </w:rPr>
        <w:t>円で取引</w:t>
      </w:r>
    </w:p>
    <w:bookmarkEnd w:id="1"/>
    <w:p w:rsidR="001B55C9" w:rsidRPr="001B55C9" w:rsidRDefault="001B55C9" w:rsidP="001B55C9">
      <w:pPr>
        <w:ind w:left="454"/>
        <w:jc w:val="left"/>
      </w:pPr>
    </w:p>
    <w:p w:rsidR="001B55C9" w:rsidRPr="001B55C9" w:rsidRDefault="001B55C9" w:rsidP="001B55C9">
      <w:pPr>
        <w:ind w:left="454"/>
        <w:jc w:val="left"/>
      </w:pPr>
    </w:p>
    <w:p w:rsidR="001B55C9" w:rsidRPr="001B55C9" w:rsidRDefault="001B55C9" w:rsidP="00AF7BD7">
      <w:pPr>
        <w:numPr>
          <w:ilvl w:val="1"/>
          <w:numId w:val="9"/>
        </w:numPr>
        <w:jc w:val="left"/>
      </w:pPr>
      <w:r w:rsidRPr="001B55C9">
        <w:rPr>
          <w:rFonts w:hint="eastAsia"/>
        </w:rPr>
        <w:t>先物市場ヘッジ</w:t>
      </w:r>
      <w:r w:rsidR="00AF7BD7">
        <w:rPr>
          <w:rFonts w:hint="eastAsia"/>
        </w:rPr>
        <w:t>の例</w:t>
      </w:r>
    </w:p>
    <w:p w:rsidR="001B55C9" w:rsidRPr="001B55C9" w:rsidRDefault="001B55C9" w:rsidP="001B55C9">
      <w:pPr>
        <w:ind w:left="454"/>
        <w:jc w:val="left"/>
      </w:pPr>
      <w:r w:rsidRPr="001B55C9">
        <w:rPr>
          <w:rFonts w:hint="eastAsia"/>
        </w:rPr>
        <w:t>契約日－現在：￥</w:t>
      </w:r>
      <w:r w:rsidRPr="001B55C9">
        <w:rPr>
          <w:rFonts w:hint="eastAsia"/>
        </w:rPr>
        <w:t>120</w:t>
      </w:r>
      <w:r w:rsidRPr="001B55C9">
        <w:rPr>
          <w:rFonts w:hint="eastAsia"/>
        </w:rPr>
        <w:t>＝１＄</w:t>
      </w:r>
    </w:p>
    <w:p w:rsidR="001B55C9" w:rsidRPr="001B55C9" w:rsidRDefault="001B55C9" w:rsidP="001B55C9">
      <w:pPr>
        <w:ind w:left="454"/>
        <w:jc w:val="left"/>
      </w:pPr>
      <w:r w:rsidRPr="001B55C9">
        <w:rPr>
          <w:rFonts w:hint="eastAsia"/>
        </w:rPr>
        <w:t xml:space="preserve">　日本⇒ＵＳ　機械</w:t>
      </w:r>
      <w:r w:rsidRPr="001B55C9">
        <w:rPr>
          <w:rFonts w:hint="eastAsia"/>
        </w:rPr>
        <w:t>100</w:t>
      </w:r>
      <w:r w:rsidRPr="001B55C9">
        <w:rPr>
          <w:rFonts w:hint="eastAsia"/>
        </w:rPr>
        <w:t>万ドルを輸出</w:t>
      </w:r>
      <w:r w:rsidR="00AF7BD7">
        <w:rPr>
          <w:rFonts w:hint="eastAsia"/>
        </w:rPr>
        <w:t xml:space="preserve">　－</w:t>
      </w:r>
      <w:r w:rsidRPr="001B55C9">
        <w:rPr>
          <w:rFonts w:hint="eastAsia"/>
        </w:rPr>
        <w:t xml:space="preserve">　現在価値：１億</w:t>
      </w:r>
      <w:r w:rsidRPr="001B55C9">
        <w:rPr>
          <w:rFonts w:hint="eastAsia"/>
        </w:rPr>
        <w:t>2000</w:t>
      </w:r>
      <w:r w:rsidRPr="001B55C9">
        <w:rPr>
          <w:rFonts w:hint="eastAsia"/>
        </w:rPr>
        <w:t>万円</w:t>
      </w:r>
    </w:p>
    <w:p w:rsidR="001B55C9" w:rsidRPr="001B55C9" w:rsidRDefault="001B55C9" w:rsidP="001B55C9">
      <w:pPr>
        <w:ind w:left="454"/>
        <w:jc w:val="left"/>
      </w:pPr>
      <w:r w:rsidRPr="001B55C9">
        <w:rPr>
          <w:rFonts w:hint="eastAsia"/>
        </w:rPr>
        <w:t>決済日（</w:t>
      </w:r>
      <w:r w:rsidR="00AF7BD7">
        <w:rPr>
          <w:rFonts w:hint="eastAsia"/>
        </w:rPr>
        <w:t>90</w:t>
      </w:r>
      <w:r w:rsidRPr="001B55C9">
        <w:rPr>
          <w:rFonts w:hint="eastAsia"/>
        </w:rPr>
        <w:t>日後）</w:t>
      </w:r>
      <w:r w:rsidR="00F6439C">
        <w:rPr>
          <w:rFonts w:hint="eastAsia"/>
        </w:rPr>
        <w:t>の先物市場価格（予測）</w:t>
      </w:r>
    </w:p>
    <w:p w:rsidR="001B55C9" w:rsidRPr="001B55C9" w:rsidRDefault="001B55C9" w:rsidP="001B55C9">
      <w:pPr>
        <w:ind w:left="454"/>
        <w:jc w:val="left"/>
      </w:pPr>
      <w:r w:rsidRPr="001B55C9">
        <w:rPr>
          <w:rFonts w:hint="eastAsia"/>
        </w:rPr>
        <w:t xml:space="preserve">　￥</w:t>
      </w:r>
      <w:r w:rsidRPr="001B55C9">
        <w:rPr>
          <w:rFonts w:hint="eastAsia"/>
        </w:rPr>
        <w:t>119</w:t>
      </w:r>
      <w:r w:rsidRPr="001B55C9">
        <w:rPr>
          <w:rFonts w:hint="eastAsia"/>
        </w:rPr>
        <w:t>＝１＄</w:t>
      </w:r>
      <w:r w:rsidR="009A4006">
        <w:rPr>
          <w:rFonts w:hint="eastAsia"/>
        </w:rPr>
        <w:t>⇒</w:t>
      </w:r>
      <w:r w:rsidRPr="001B55C9">
        <w:rPr>
          <w:rFonts w:hint="eastAsia"/>
        </w:rPr>
        <w:t>１億</w:t>
      </w:r>
      <w:r w:rsidRPr="001B55C9">
        <w:rPr>
          <w:rFonts w:hint="eastAsia"/>
        </w:rPr>
        <w:t>1900</w:t>
      </w:r>
      <w:r w:rsidRPr="001B55C9">
        <w:rPr>
          <w:rFonts w:hint="eastAsia"/>
        </w:rPr>
        <w:t>万円</w:t>
      </w:r>
      <w:r w:rsidRPr="001B55C9">
        <w:rPr>
          <w:rFonts w:hint="eastAsia"/>
        </w:rPr>
        <w:t>(100</w:t>
      </w:r>
      <w:r w:rsidRPr="001B55C9">
        <w:rPr>
          <w:rFonts w:hint="eastAsia"/>
        </w:rPr>
        <w:t>万円損失</w:t>
      </w:r>
      <w:r w:rsidR="009A4006">
        <w:rPr>
          <w:rFonts w:hint="eastAsia"/>
        </w:rPr>
        <w:t>)</w:t>
      </w:r>
      <w:r w:rsidRPr="001B55C9">
        <w:rPr>
          <w:rFonts w:hint="eastAsia"/>
        </w:rPr>
        <w:t>⇒</w:t>
      </w:r>
      <w:r w:rsidR="009A4006">
        <w:rPr>
          <w:rFonts w:hint="eastAsia"/>
        </w:rPr>
        <w:t>100</w:t>
      </w:r>
      <w:r w:rsidR="009A4006">
        <w:rPr>
          <w:rFonts w:hint="eastAsia"/>
        </w:rPr>
        <w:t>万／</w:t>
      </w:r>
      <w:r w:rsidR="009A4006" w:rsidRPr="001B55C9">
        <w:rPr>
          <w:rFonts w:hint="eastAsia"/>
        </w:rPr>
        <w:t>１億</w:t>
      </w:r>
      <w:r w:rsidR="009A4006">
        <w:rPr>
          <w:rFonts w:hint="eastAsia"/>
        </w:rPr>
        <w:t>20</w:t>
      </w:r>
      <w:r w:rsidR="009A4006" w:rsidRPr="001B55C9">
        <w:rPr>
          <w:rFonts w:hint="eastAsia"/>
        </w:rPr>
        <w:t>00</w:t>
      </w:r>
      <w:r w:rsidR="009A4006" w:rsidRPr="001B55C9">
        <w:rPr>
          <w:rFonts w:hint="eastAsia"/>
        </w:rPr>
        <w:t>万</w:t>
      </w:r>
      <w:r w:rsidR="009A4006">
        <w:rPr>
          <w:rFonts w:hint="eastAsia"/>
        </w:rPr>
        <w:t>（</w:t>
      </w:r>
      <w:r w:rsidRPr="001B55C9">
        <w:rPr>
          <w:rFonts w:hint="eastAsia"/>
        </w:rPr>
        <w:t>0.8</w:t>
      </w:r>
      <w:r w:rsidR="009A4006">
        <w:rPr>
          <w:rFonts w:hint="eastAsia"/>
        </w:rPr>
        <w:t>3</w:t>
      </w:r>
      <w:r w:rsidRPr="001B55C9">
        <w:rPr>
          <w:rFonts w:hint="eastAsia"/>
        </w:rPr>
        <w:t>%</w:t>
      </w:r>
      <w:r w:rsidR="009A4006">
        <w:rPr>
          <w:rFonts w:hint="eastAsia"/>
        </w:rPr>
        <w:t>）</w:t>
      </w:r>
      <w:r w:rsidRPr="001B55C9">
        <w:rPr>
          <w:rFonts w:hint="eastAsia"/>
        </w:rPr>
        <w:t>為替リスク</w:t>
      </w:r>
    </w:p>
    <w:p w:rsidR="001B55C9" w:rsidRPr="001B55C9" w:rsidRDefault="001B55C9" w:rsidP="001B55C9">
      <w:pPr>
        <w:ind w:left="454"/>
        <w:jc w:val="left"/>
      </w:pPr>
      <w:r w:rsidRPr="001B55C9">
        <w:rPr>
          <w:rFonts w:hint="eastAsia"/>
        </w:rPr>
        <w:t>契約日に先物予約</w:t>
      </w:r>
    </w:p>
    <w:p w:rsidR="001B55C9" w:rsidRPr="001B55C9" w:rsidRDefault="001B55C9" w:rsidP="001B55C9">
      <w:pPr>
        <w:ind w:left="454"/>
        <w:jc w:val="left"/>
      </w:pPr>
    </w:p>
    <w:p w:rsidR="001B55C9" w:rsidRPr="001B55C9" w:rsidRDefault="001B55C9" w:rsidP="009A4006">
      <w:pPr>
        <w:numPr>
          <w:ilvl w:val="1"/>
          <w:numId w:val="9"/>
        </w:numPr>
        <w:jc w:val="left"/>
      </w:pPr>
      <w:r w:rsidRPr="001B55C9">
        <w:rPr>
          <w:rFonts w:hint="eastAsia"/>
        </w:rPr>
        <w:t>スワップ取引</w:t>
      </w:r>
      <w:r w:rsidR="009A4006">
        <w:rPr>
          <w:rFonts w:hint="eastAsia"/>
        </w:rPr>
        <w:t>の例</w:t>
      </w:r>
    </w:p>
    <w:p w:rsidR="001B55C9" w:rsidRPr="001B55C9" w:rsidRDefault="009A4006" w:rsidP="001B55C9">
      <w:pPr>
        <w:ind w:left="454"/>
        <w:jc w:val="left"/>
      </w:pPr>
      <w:r>
        <w:rPr>
          <w:rFonts w:hint="eastAsia"/>
        </w:rPr>
        <w:t>（</w:t>
      </w:r>
      <w:r w:rsidR="001B55C9" w:rsidRPr="001B55C9">
        <w:rPr>
          <w:rFonts w:hint="eastAsia"/>
        </w:rPr>
        <w:t>現在</w:t>
      </w:r>
      <w:r>
        <w:rPr>
          <w:rFonts w:hint="eastAsia"/>
        </w:rPr>
        <w:t>）</w:t>
      </w:r>
      <w:r w:rsidR="001B55C9" w:rsidRPr="001B55C9">
        <w:rPr>
          <w:rFonts w:hint="eastAsia"/>
        </w:rPr>
        <w:t>Ｓ（直物）￥</w:t>
      </w:r>
      <w:r w:rsidR="001B55C9" w:rsidRPr="001B55C9">
        <w:rPr>
          <w:rFonts w:hint="eastAsia"/>
        </w:rPr>
        <w:t>120.00</w:t>
      </w:r>
      <w:r w:rsidR="001B55C9" w:rsidRPr="001B55C9">
        <w:rPr>
          <w:rFonts w:hint="eastAsia"/>
        </w:rPr>
        <w:t xml:space="preserve">　</w:t>
      </w:r>
      <w:r>
        <w:rPr>
          <w:rFonts w:hint="eastAsia"/>
        </w:rPr>
        <w:t>、</w:t>
      </w:r>
      <w:r w:rsidR="001B55C9" w:rsidRPr="001B55C9">
        <w:rPr>
          <w:rFonts w:hint="eastAsia"/>
        </w:rPr>
        <w:t xml:space="preserve">　Ｆ（６ヶ月先物）￥</w:t>
      </w:r>
      <w:r w:rsidR="001B55C9" w:rsidRPr="001B55C9">
        <w:rPr>
          <w:rFonts w:hint="eastAsia"/>
        </w:rPr>
        <w:t>120.</w:t>
      </w:r>
      <w:r>
        <w:rPr>
          <w:rFonts w:hint="eastAsia"/>
        </w:rPr>
        <w:t>20</w:t>
      </w:r>
    </w:p>
    <w:p w:rsidR="001B55C9" w:rsidRPr="001B55C9" w:rsidRDefault="001B55C9" w:rsidP="001B55C9">
      <w:pPr>
        <w:ind w:left="454"/>
        <w:jc w:val="left"/>
      </w:pPr>
      <w:r w:rsidRPr="001B55C9">
        <w:rPr>
          <w:rFonts w:hint="eastAsia"/>
        </w:rPr>
        <w:t xml:space="preserve">　先物ドル買い、直物ドル売り　</w:t>
      </w:r>
      <w:r w:rsidRPr="001B55C9">
        <w:rPr>
          <w:rFonts w:hint="eastAsia"/>
        </w:rPr>
        <w:t>$1000</w:t>
      </w:r>
    </w:p>
    <w:p w:rsidR="001B55C9" w:rsidRPr="009A4006" w:rsidRDefault="001B55C9" w:rsidP="001B55C9">
      <w:pPr>
        <w:ind w:left="454"/>
        <w:jc w:val="left"/>
        <w:rPr>
          <w:u w:val="single"/>
        </w:rPr>
      </w:pPr>
      <w:r w:rsidRPr="001B55C9">
        <w:rPr>
          <w:rFonts w:hint="eastAsia"/>
        </w:rPr>
        <w:t xml:space="preserve">　</w:t>
      </w:r>
      <w:r w:rsidR="009A4006">
        <w:rPr>
          <w:rFonts w:hint="eastAsia"/>
        </w:rPr>
        <w:t xml:space="preserve">　</w:t>
      </w:r>
      <w:r w:rsidRPr="009A4006">
        <w:rPr>
          <w:rFonts w:hint="eastAsia"/>
          <w:u w:val="single"/>
        </w:rPr>
        <w:t>1000</w:t>
      </w:r>
      <w:r w:rsidRPr="009A4006">
        <w:rPr>
          <w:rFonts w:hint="eastAsia"/>
          <w:u w:val="single"/>
        </w:rPr>
        <w:t>×</w:t>
      </w:r>
      <w:r w:rsidRPr="009A4006">
        <w:rPr>
          <w:rFonts w:hint="eastAsia"/>
          <w:u w:val="single"/>
        </w:rPr>
        <w:t xml:space="preserve"> 120.00</w:t>
      </w:r>
      <w:r w:rsidRPr="009A4006">
        <w:rPr>
          <w:rFonts w:hint="eastAsia"/>
          <w:u w:val="single"/>
        </w:rPr>
        <w:t>－</w:t>
      </w:r>
      <w:r w:rsidRPr="009A4006">
        <w:rPr>
          <w:rFonts w:hint="eastAsia"/>
          <w:u w:val="single"/>
        </w:rPr>
        <w:t xml:space="preserve"> 1000</w:t>
      </w:r>
      <w:r w:rsidRPr="009A4006">
        <w:rPr>
          <w:rFonts w:hint="eastAsia"/>
          <w:u w:val="single"/>
        </w:rPr>
        <w:t>×</w:t>
      </w:r>
      <w:r w:rsidRPr="009A4006">
        <w:rPr>
          <w:rFonts w:hint="eastAsia"/>
          <w:u w:val="single"/>
        </w:rPr>
        <w:t xml:space="preserve"> 120.20</w:t>
      </w:r>
      <w:r w:rsidRPr="009A4006">
        <w:rPr>
          <w:rFonts w:hint="eastAsia"/>
          <w:u w:val="single"/>
        </w:rPr>
        <w:t>＝</w:t>
      </w:r>
      <w:r w:rsidRPr="009A4006">
        <w:rPr>
          <w:rFonts w:hint="eastAsia"/>
          <w:u w:val="single"/>
        </w:rPr>
        <w:t>20</w:t>
      </w:r>
      <w:r w:rsidRPr="009A4006">
        <w:rPr>
          <w:rFonts w:hint="eastAsia"/>
          <w:u w:val="single"/>
        </w:rPr>
        <w:t>支払い</w:t>
      </w:r>
    </w:p>
    <w:p w:rsidR="001B55C9" w:rsidRPr="001B55C9" w:rsidRDefault="001B55C9" w:rsidP="001B55C9">
      <w:pPr>
        <w:ind w:left="454"/>
        <w:jc w:val="left"/>
      </w:pPr>
      <w:r w:rsidRPr="001B55C9">
        <w:rPr>
          <w:rFonts w:hint="eastAsia"/>
        </w:rPr>
        <w:t>３ヶ月後　Ｓ（直物）￥</w:t>
      </w:r>
      <w:r w:rsidRPr="001B55C9">
        <w:rPr>
          <w:rFonts w:hint="eastAsia"/>
        </w:rPr>
        <w:t>120.00</w:t>
      </w:r>
      <w:r w:rsidR="009A4006">
        <w:rPr>
          <w:rFonts w:hint="eastAsia"/>
        </w:rPr>
        <w:t>、</w:t>
      </w:r>
      <w:r w:rsidRPr="001B55C9">
        <w:rPr>
          <w:rFonts w:hint="eastAsia"/>
        </w:rPr>
        <w:t xml:space="preserve">　Ｆ（６ヶ月先物）￥</w:t>
      </w:r>
      <w:r w:rsidRPr="001B55C9">
        <w:rPr>
          <w:rFonts w:hint="eastAsia"/>
        </w:rPr>
        <w:t>120.40</w:t>
      </w:r>
    </w:p>
    <w:p w:rsidR="001B55C9" w:rsidRPr="001B55C9" w:rsidRDefault="001B55C9" w:rsidP="001B55C9">
      <w:pPr>
        <w:ind w:left="454"/>
        <w:jc w:val="left"/>
      </w:pPr>
      <w:r w:rsidRPr="001B55C9">
        <w:rPr>
          <w:rFonts w:hint="eastAsia"/>
        </w:rPr>
        <w:t xml:space="preserve">　　先物ドル売り、直物ドル買い　</w:t>
      </w:r>
      <w:r w:rsidRPr="001B55C9">
        <w:rPr>
          <w:rFonts w:hint="eastAsia"/>
        </w:rPr>
        <w:t>$1000</w:t>
      </w:r>
    </w:p>
    <w:p w:rsidR="001B55C9" w:rsidRPr="009A4006" w:rsidRDefault="001B55C9" w:rsidP="001B55C9">
      <w:pPr>
        <w:ind w:left="454"/>
        <w:jc w:val="left"/>
        <w:rPr>
          <w:u w:val="single"/>
        </w:rPr>
      </w:pPr>
      <w:r w:rsidRPr="001B55C9">
        <w:rPr>
          <w:rFonts w:hint="eastAsia"/>
        </w:rPr>
        <w:t xml:space="preserve">　　</w:t>
      </w:r>
      <w:r w:rsidRPr="001B55C9">
        <w:rPr>
          <w:rFonts w:hint="eastAsia"/>
        </w:rPr>
        <w:t xml:space="preserve"> </w:t>
      </w:r>
      <w:r w:rsidRPr="009A4006">
        <w:rPr>
          <w:rFonts w:hint="eastAsia"/>
          <w:u w:val="single"/>
        </w:rPr>
        <w:t>1000</w:t>
      </w:r>
      <w:r w:rsidRPr="009A4006">
        <w:rPr>
          <w:rFonts w:hint="eastAsia"/>
          <w:u w:val="single"/>
        </w:rPr>
        <w:t>×</w:t>
      </w:r>
      <w:r w:rsidRPr="009A4006">
        <w:rPr>
          <w:rFonts w:hint="eastAsia"/>
          <w:u w:val="single"/>
        </w:rPr>
        <w:t xml:space="preserve"> 120.40</w:t>
      </w:r>
      <w:r w:rsidRPr="009A4006">
        <w:rPr>
          <w:rFonts w:hint="eastAsia"/>
          <w:u w:val="single"/>
        </w:rPr>
        <w:t>－</w:t>
      </w:r>
      <w:r w:rsidRPr="009A4006">
        <w:rPr>
          <w:rFonts w:hint="eastAsia"/>
          <w:u w:val="single"/>
        </w:rPr>
        <w:t xml:space="preserve"> 1000</w:t>
      </w:r>
      <w:r w:rsidRPr="009A4006">
        <w:rPr>
          <w:rFonts w:hint="eastAsia"/>
          <w:u w:val="single"/>
        </w:rPr>
        <w:t>×</w:t>
      </w:r>
      <w:r w:rsidRPr="009A4006">
        <w:rPr>
          <w:rFonts w:hint="eastAsia"/>
          <w:u w:val="single"/>
        </w:rPr>
        <w:t xml:space="preserve"> 120.00</w:t>
      </w:r>
      <w:r w:rsidRPr="009A4006">
        <w:rPr>
          <w:rFonts w:hint="eastAsia"/>
          <w:u w:val="single"/>
        </w:rPr>
        <w:t>＝</w:t>
      </w:r>
      <w:r w:rsidRPr="009A4006">
        <w:rPr>
          <w:rFonts w:hint="eastAsia"/>
          <w:u w:val="single"/>
        </w:rPr>
        <w:t>40</w:t>
      </w:r>
      <w:r w:rsidRPr="009A4006">
        <w:rPr>
          <w:rFonts w:hint="eastAsia"/>
          <w:u w:val="single"/>
        </w:rPr>
        <w:t>受取</w:t>
      </w:r>
    </w:p>
    <w:p w:rsidR="001B55C9" w:rsidRPr="001B55C9" w:rsidRDefault="009A4006" w:rsidP="001B55C9">
      <w:pPr>
        <w:ind w:left="454"/>
        <w:jc w:val="left"/>
      </w:pPr>
      <w:r>
        <w:rPr>
          <w:rFonts w:hint="eastAsia"/>
        </w:rPr>
        <w:t xml:space="preserve">　　　※</w:t>
      </w:r>
      <w:r w:rsidR="00C95C51" w:rsidRPr="001B55C9">
        <w:rPr>
          <w:rFonts w:hint="eastAsia"/>
        </w:rPr>
        <w:t>オフバランス取引</w:t>
      </w:r>
      <w:r w:rsidR="00C95C51">
        <w:rPr>
          <w:rFonts w:hint="eastAsia"/>
        </w:rPr>
        <w:t>／</w:t>
      </w:r>
      <w:r>
        <w:rPr>
          <w:rFonts w:hint="eastAsia"/>
        </w:rPr>
        <w:t>レバリッジ効果－</w:t>
      </w:r>
      <w:r>
        <w:rPr>
          <w:rFonts w:hint="eastAsia"/>
        </w:rPr>
        <w:t>20</w:t>
      </w:r>
      <w:r>
        <w:rPr>
          <w:rFonts w:hint="eastAsia"/>
        </w:rPr>
        <w:t>円の支払で</w:t>
      </w:r>
      <w:r>
        <w:rPr>
          <w:rFonts w:hint="eastAsia"/>
        </w:rPr>
        <w:t>40</w:t>
      </w:r>
      <w:r>
        <w:rPr>
          <w:rFonts w:hint="eastAsia"/>
        </w:rPr>
        <w:t>円受取</w:t>
      </w:r>
    </w:p>
    <w:p w:rsidR="009A4006" w:rsidRDefault="009A4006" w:rsidP="001B55C9">
      <w:pPr>
        <w:ind w:left="454"/>
        <w:jc w:val="left"/>
      </w:pPr>
    </w:p>
    <w:p w:rsidR="001B55C9" w:rsidRPr="001B55C9" w:rsidRDefault="001B55C9" w:rsidP="00C95C51">
      <w:pPr>
        <w:numPr>
          <w:ilvl w:val="1"/>
          <w:numId w:val="9"/>
        </w:numPr>
        <w:jc w:val="left"/>
      </w:pPr>
      <w:r w:rsidRPr="001B55C9">
        <w:rPr>
          <w:rFonts w:hint="eastAsia"/>
        </w:rPr>
        <w:t>通貨オプション</w:t>
      </w:r>
    </w:p>
    <w:p w:rsidR="001B55C9" w:rsidRPr="001B55C9" w:rsidRDefault="001B55C9" w:rsidP="001B55C9">
      <w:pPr>
        <w:ind w:left="454"/>
        <w:jc w:val="left"/>
      </w:pPr>
      <w:r w:rsidRPr="001B55C9">
        <w:rPr>
          <w:rFonts w:hint="eastAsia"/>
        </w:rPr>
        <w:t>通貨を一定期間または一定期日に一定のレートで売る権利、または買う権利の売買</w:t>
      </w:r>
    </w:p>
    <w:p w:rsidR="001B55C9" w:rsidRPr="001B55C9" w:rsidRDefault="001B55C9" w:rsidP="00C95C51">
      <w:pPr>
        <w:numPr>
          <w:ilvl w:val="0"/>
          <w:numId w:val="13"/>
        </w:numPr>
        <w:jc w:val="left"/>
      </w:pPr>
      <w:r w:rsidRPr="001B55C9">
        <w:rPr>
          <w:rFonts w:hint="eastAsia"/>
        </w:rPr>
        <w:t>買う権利：コール・オプション</w:t>
      </w:r>
    </w:p>
    <w:p w:rsidR="001B55C9" w:rsidRPr="001B55C9" w:rsidRDefault="001B55C9" w:rsidP="00C95C51">
      <w:pPr>
        <w:numPr>
          <w:ilvl w:val="0"/>
          <w:numId w:val="13"/>
        </w:numPr>
        <w:jc w:val="left"/>
      </w:pPr>
      <w:r w:rsidRPr="001B55C9">
        <w:rPr>
          <w:rFonts w:hint="eastAsia"/>
        </w:rPr>
        <w:t>売る権利：プット・オプション</w:t>
      </w:r>
    </w:p>
    <w:p w:rsidR="001B55C9" w:rsidRPr="001B55C9" w:rsidRDefault="001B55C9" w:rsidP="00C95C51">
      <w:pPr>
        <w:numPr>
          <w:ilvl w:val="0"/>
          <w:numId w:val="13"/>
        </w:numPr>
        <w:jc w:val="left"/>
      </w:pPr>
      <w:r w:rsidRPr="001B55C9">
        <w:rPr>
          <w:rFonts w:hint="eastAsia"/>
        </w:rPr>
        <w:t>オプションの価値：プレミアム</w:t>
      </w:r>
    </w:p>
    <w:p w:rsidR="001B55C9" w:rsidRDefault="001B55C9" w:rsidP="001B55C9">
      <w:pPr>
        <w:ind w:left="454"/>
        <w:jc w:val="left"/>
      </w:pPr>
    </w:p>
    <w:p w:rsidR="00306034" w:rsidRDefault="00306034" w:rsidP="001B55C9">
      <w:pPr>
        <w:ind w:left="454"/>
        <w:jc w:val="left"/>
      </w:pPr>
    </w:p>
    <w:p w:rsidR="00306034" w:rsidRPr="001B55C9" w:rsidRDefault="00306034" w:rsidP="001B55C9">
      <w:pPr>
        <w:ind w:left="454"/>
        <w:jc w:val="left"/>
      </w:pPr>
    </w:p>
    <w:p w:rsidR="001B55C9" w:rsidRPr="001B55C9" w:rsidRDefault="001B55C9" w:rsidP="00C95C51">
      <w:pPr>
        <w:numPr>
          <w:ilvl w:val="0"/>
          <w:numId w:val="9"/>
        </w:numPr>
        <w:jc w:val="left"/>
      </w:pPr>
      <w:r w:rsidRPr="001B55C9">
        <w:rPr>
          <w:rFonts w:hint="eastAsia"/>
        </w:rPr>
        <w:t>為替レート決定理論</w:t>
      </w:r>
      <w:r w:rsidR="00C95C51">
        <w:rPr>
          <w:rFonts w:hint="eastAsia"/>
        </w:rPr>
        <w:t>／</w:t>
      </w:r>
      <w:r w:rsidRPr="001B55C9">
        <w:rPr>
          <w:rFonts w:hint="eastAsia"/>
        </w:rPr>
        <w:t>購買力平価</w:t>
      </w:r>
    </w:p>
    <w:p w:rsidR="001B55C9" w:rsidRPr="001B55C9" w:rsidRDefault="001B55C9" w:rsidP="001B55C9">
      <w:pPr>
        <w:ind w:left="454"/>
        <w:jc w:val="left"/>
      </w:pPr>
      <w:r w:rsidRPr="001B55C9">
        <w:rPr>
          <w:rFonts w:hint="eastAsia"/>
        </w:rPr>
        <w:t>各国の通貨の備えている購買力が等しくなるように為替レートが決定</w:t>
      </w:r>
    </w:p>
    <w:p w:rsidR="00C95C51" w:rsidRPr="00C95C51" w:rsidRDefault="00C95C51" w:rsidP="00C95C51">
      <w:pPr>
        <w:ind w:left="454"/>
        <w:jc w:val="left"/>
        <w:rPr>
          <w:bdr w:val="single" w:sz="4" w:space="0" w:color="auto"/>
        </w:rPr>
      </w:pPr>
      <w:r w:rsidRPr="00C95C51">
        <w:rPr>
          <w:rFonts w:hint="eastAsia"/>
          <w:bdr w:val="single" w:sz="4" w:space="0" w:color="auto"/>
        </w:rPr>
        <w:t>Ｐ（自国の物価）＝Ｒ（為替レート）×Ｐ</w:t>
      </w:r>
      <w:r w:rsidRPr="00C95C51">
        <w:rPr>
          <w:rFonts w:hint="eastAsia"/>
          <w:bdr w:val="single" w:sz="4" w:space="0" w:color="auto"/>
          <w:vertAlign w:val="superscript"/>
        </w:rPr>
        <w:t>＊</w:t>
      </w:r>
      <w:r>
        <w:rPr>
          <w:rFonts w:hint="eastAsia"/>
          <w:bdr w:val="single" w:sz="4" w:space="0" w:color="auto"/>
        </w:rPr>
        <w:t>相手国の物価</w:t>
      </w:r>
    </w:p>
    <w:p w:rsidR="001B55C9" w:rsidRPr="001B55C9" w:rsidRDefault="001B55C9" w:rsidP="001B55C9">
      <w:pPr>
        <w:ind w:left="454"/>
        <w:jc w:val="left"/>
      </w:pPr>
      <w:r w:rsidRPr="001B55C9">
        <w:rPr>
          <w:rFonts w:hint="eastAsia"/>
        </w:rPr>
        <w:t>前提：一物一価</w:t>
      </w:r>
      <w:r w:rsidR="00C95C51">
        <w:rPr>
          <w:rFonts w:hint="eastAsia"/>
        </w:rPr>
        <w:t>／</w:t>
      </w:r>
      <w:r w:rsidRPr="001B55C9">
        <w:rPr>
          <w:rFonts w:hint="eastAsia"/>
        </w:rPr>
        <w:t>構成要素</w:t>
      </w:r>
      <w:r w:rsidR="00C95C51">
        <w:rPr>
          <w:rFonts w:hint="eastAsia"/>
        </w:rPr>
        <w:t>／</w:t>
      </w:r>
      <w:r w:rsidRPr="001B55C9">
        <w:rPr>
          <w:rFonts w:hint="eastAsia"/>
        </w:rPr>
        <w:t>輸送コスト、インフレ率</w:t>
      </w:r>
    </w:p>
    <w:p w:rsidR="007279A0" w:rsidRPr="00E66AAC" w:rsidRDefault="007279A0" w:rsidP="007279A0">
      <w:pPr>
        <w:ind w:left="454"/>
        <w:jc w:val="left"/>
        <w:rPr>
          <w:color w:val="000000" w:themeColor="text1"/>
        </w:rPr>
      </w:pPr>
      <w:r w:rsidRPr="00E66AAC">
        <w:rPr>
          <w:rFonts w:hint="eastAsia"/>
          <w:color w:val="000000" w:themeColor="text1"/>
        </w:rPr>
        <w:t>※ビックマック平価</w:t>
      </w:r>
    </w:p>
    <w:p w:rsidR="007279A0" w:rsidRPr="00E66AAC" w:rsidRDefault="007279A0" w:rsidP="007279A0">
      <w:pPr>
        <w:ind w:left="454"/>
        <w:jc w:val="left"/>
        <w:rPr>
          <w:rFonts w:ascii="Osaka" w:hAnsi="Osaka" w:hint="eastAsia"/>
          <w:color w:val="000000" w:themeColor="text1"/>
          <w:szCs w:val="21"/>
        </w:rPr>
      </w:pPr>
      <w:r w:rsidRPr="00E66AAC">
        <w:rPr>
          <w:rFonts w:ascii="Osaka" w:hAnsi="Osaka"/>
          <w:color w:val="000000" w:themeColor="text1"/>
          <w:szCs w:val="21"/>
        </w:rPr>
        <w:t>全世界でほぼ同じ材料を使って作られる、マクドナルドのビックマックの値段を基準として、為替レートを判断</w:t>
      </w:r>
      <w:r w:rsidRPr="00E66AAC">
        <w:rPr>
          <w:rFonts w:ascii="Osaka" w:hAnsi="Osaka" w:hint="eastAsia"/>
          <w:color w:val="000000" w:themeColor="text1"/>
          <w:szCs w:val="21"/>
        </w:rPr>
        <w:t>－</w:t>
      </w:r>
      <w:r w:rsidRPr="00E66AAC">
        <w:rPr>
          <w:rFonts w:ascii="Osaka" w:hAnsi="Osaka"/>
          <w:color w:val="000000" w:themeColor="text1"/>
          <w:szCs w:val="21"/>
        </w:rPr>
        <w:t>経済雑誌「エコノミスト」が提唱</w:t>
      </w:r>
    </w:p>
    <w:tbl>
      <w:tblPr>
        <w:tblW w:w="9164" w:type="dxa"/>
        <w:tblInd w:w="84" w:type="dxa"/>
        <w:tblCellMar>
          <w:left w:w="99" w:type="dxa"/>
          <w:right w:w="99" w:type="dxa"/>
        </w:tblCellMar>
        <w:tblLook w:val="04A0" w:firstRow="1" w:lastRow="0" w:firstColumn="1" w:lastColumn="0" w:noHBand="0" w:noVBand="1"/>
      </w:tblPr>
      <w:tblGrid>
        <w:gridCol w:w="1609"/>
        <w:gridCol w:w="551"/>
        <w:gridCol w:w="1743"/>
        <w:gridCol w:w="1499"/>
        <w:gridCol w:w="885"/>
        <w:gridCol w:w="993"/>
        <w:gridCol w:w="957"/>
        <w:gridCol w:w="927"/>
      </w:tblGrid>
      <w:tr w:rsidR="005201B5" w:rsidRPr="005201B5" w:rsidTr="005201B5">
        <w:trPr>
          <w:trHeight w:val="285"/>
        </w:trPr>
        <w:tc>
          <w:tcPr>
            <w:tcW w:w="9164" w:type="dxa"/>
            <w:gridSpan w:val="8"/>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center"/>
              <w:rPr>
                <w:rFonts w:ascii="ＭＳ 明朝" w:hAnsi="ＭＳ 明朝" w:cs="ＭＳ Ｐゴシック"/>
                <w:color w:val="333333"/>
                <w:kern w:val="0"/>
                <w:sz w:val="20"/>
                <w:szCs w:val="20"/>
              </w:rPr>
            </w:pPr>
            <w:r w:rsidRPr="005201B5">
              <w:rPr>
                <w:rFonts w:ascii="ＭＳ 明朝" w:hAnsi="ＭＳ 明朝" w:cs="ＭＳ Ｐゴシック" w:hint="eastAsia"/>
                <w:color w:val="333333"/>
                <w:kern w:val="0"/>
                <w:sz w:val="20"/>
                <w:szCs w:val="20"/>
              </w:rPr>
              <w:lastRenderedPageBreak/>
              <w:t>図９ビックマックレート</w:t>
            </w:r>
            <w:r>
              <w:rPr>
                <w:rFonts w:ascii="ＭＳ 明朝" w:hAnsi="ＭＳ 明朝" w:cs="ＭＳ Ｐゴシック" w:hint="eastAsia"/>
                <w:color w:val="333333"/>
                <w:kern w:val="0"/>
                <w:sz w:val="20"/>
                <w:szCs w:val="20"/>
              </w:rPr>
              <w:t>（</w:t>
            </w:r>
            <w:r w:rsidRPr="005201B5">
              <w:rPr>
                <w:rFonts w:ascii="ＭＳ 明朝" w:hAnsi="ＭＳ 明朝" w:cs="ＭＳ Ｐゴシック" w:hint="eastAsia"/>
                <w:color w:val="333333"/>
                <w:kern w:val="0"/>
                <w:sz w:val="20"/>
                <w:szCs w:val="20"/>
              </w:rPr>
              <w:t>テータ出典：http://ecodb.net/ranking/bigmac_index.html</w:t>
            </w:r>
            <w:r>
              <w:rPr>
                <w:rFonts w:ascii="ＭＳ 明朝" w:hAnsi="ＭＳ 明朝" w:cs="ＭＳ Ｐゴシック" w:hint="eastAsia"/>
                <w:color w:val="333333"/>
                <w:kern w:val="0"/>
                <w:sz w:val="20"/>
                <w:szCs w:val="20"/>
              </w:rPr>
              <w:t>）</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2011年7月25日</w:t>
            </w:r>
          </w:p>
        </w:tc>
        <w:tc>
          <w:tcPr>
            <w:tcW w:w="2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現地価格</w:t>
            </w:r>
          </w:p>
        </w:tc>
        <w:tc>
          <w:tcPr>
            <w:tcW w:w="1499" w:type="dxa"/>
            <w:tcBorders>
              <w:top w:val="nil"/>
              <w:left w:val="nil"/>
              <w:bottom w:val="single" w:sz="4" w:space="0" w:color="auto"/>
              <w:right w:val="single" w:sz="4" w:space="0" w:color="auto"/>
            </w:tcBorders>
            <w:shd w:val="clear" w:color="auto" w:fill="auto"/>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ビックマックレート</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ドル為替</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為替評価</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ドル価格</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円価格</w:t>
            </w:r>
          </w:p>
        </w:tc>
      </w:tr>
      <w:tr w:rsidR="005201B5" w:rsidRPr="005201B5" w:rsidTr="005201B5">
        <w:trPr>
          <w:trHeight w:val="188"/>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アメリカ</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4.07</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アメリカ合衆国ドル</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1.00</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US$4.07</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319円</w:t>
            </w:r>
          </w:p>
        </w:tc>
      </w:tr>
      <w:tr w:rsidR="005201B5" w:rsidRPr="005201B5" w:rsidTr="005201B5">
        <w:trPr>
          <w:trHeight w:val="136"/>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日本</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320</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円</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78.62</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78.43</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高</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US$4.08</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320円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ノルウェー</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45</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ノルウェー・クローネ</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11.06</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5.42</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高</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US$8.31</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652円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ブラジル</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9.5</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レアル</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2.33</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1.54</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高</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US$6.16</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483円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オーストラリア</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4.56</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オーストラリア・ドル</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1.12</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0.92</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高</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US$4.94</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387円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ユーロ圏</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3.44</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ユーロ</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0.85</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0.7</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高</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US$4.93</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387円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イギリス</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2.39</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UKポンド</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0.59</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0.61</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安</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US$3.89</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305円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韓国</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3,700</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ウォン</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909.09</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1,057.14</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安</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US$3.50</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274円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ロシア</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75</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ロシア・ルーブル</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18.43</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27.78</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安</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US$2.70</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212円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中国</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14.7</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人民元</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3.61</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6.48</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安</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US$2.27</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178円</w:t>
            </w:r>
          </w:p>
        </w:tc>
      </w:tr>
      <w:tr w:rsidR="005201B5" w:rsidRPr="005201B5" w:rsidTr="005201B5">
        <w:trPr>
          <w:trHeight w:val="255"/>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インド</w:t>
            </w:r>
          </w:p>
        </w:tc>
        <w:tc>
          <w:tcPr>
            <w:tcW w:w="551" w:type="dxa"/>
            <w:tcBorders>
              <w:top w:val="nil"/>
              <w:left w:val="nil"/>
              <w:bottom w:val="single" w:sz="4" w:space="0" w:color="auto"/>
              <w:right w:val="nil"/>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84</w:t>
            </w:r>
          </w:p>
        </w:tc>
        <w:tc>
          <w:tcPr>
            <w:tcW w:w="174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lef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インド・ルピー</w:t>
            </w:r>
          </w:p>
        </w:tc>
        <w:tc>
          <w:tcPr>
            <w:tcW w:w="1499"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20.64</w:t>
            </w:r>
          </w:p>
        </w:tc>
        <w:tc>
          <w:tcPr>
            <w:tcW w:w="885"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right"/>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44.44</w:t>
            </w:r>
          </w:p>
        </w:tc>
        <w:tc>
          <w:tcPr>
            <w:tcW w:w="993"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安</w:t>
            </w:r>
          </w:p>
        </w:tc>
        <w:tc>
          <w:tcPr>
            <w:tcW w:w="95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US$1.89</w:t>
            </w:r>
          </w:p>
        </w:tc>
        <w:tc>
          <w:tcPr>
            <w:tcW w:w="927" w:type="dxa"/>
            <w:tcBorders>
              <w:top w:val="nil"/>
              <w:left w:val="nil"/>
              <w:bottom w:val="single" w:sz="4" w:space="0" w:color="auto"/>
              <w:right w:val="single" w:sz="4" w:space="0" w:color="auto"/>
            </w:tcBorders>
            <w:shd w:val="clear" w:color="auto" w:fill="auto"/>
            <w:noWrap/>
            <w:vAlign w:val="center"/>
            <w:hideMark/>
          </w:tcPr>
          <w:p w:rsidR="005201B5" w:rsidRPr="005201B5" w:rsidRDefault="005201B5" w:rsidP="005201B5">
            <w:pPr>
              <w:widowControl/>
              <w:jc w:val="center"/>
              <w:rPr>
                <w:rFonts w:ascii="ＭＳ Ｐゴシック" w:eastAsia="ＭＳ Ｐゴシック" w:hAnsi="ＭＳ Ｐゴシック" w:cs="ＭＳ Ｐゴシック"/>
                <w:color w:val="000000"/>
                <w:kern w:val="0"/>
                <w:sz w:val="16"/>
                <w:szCs w:val="16"/>
              </w:rPr>
            </w:pPr>
            <w:r w:rsidRPr="005201B5">
              <w:rPr>
                <w:rFonts w:ascii="ＭＳ Ｐゴシック" w:eastAsia="ＭＳ Ｐゴシック" w:hAnsi="ＭＳ Ｐゴシック" w:cs="ＭＳ Ｐゴシック" w:hint="eastAsia"/>
                <w:color w:val="000000"/>
                <w:kern w:val="0"/>
                <w:sz w:val="16"/>
                <w:szCs w:val="16"/>
              </w:rPr>
              <w:t>148円</w:t>
            </w:r>
          </w:p>
        </w:tc>
      </w:tr>
    </w:tbl>
    <w:p w:rsidR="001B55C9" w:rsidRPr="001B55C9" w:rsidRDefault="001B55C9" w:rsidP="00C95C51">
      <w:pPr>
        <w:numPr>
          <w:ilvl w:val="0"/>
          <w:numId w:val="9"/>
        </w:numPr>
        <w:jc w:val="left"/>
      </w:pPr>
      <w:r w:rsidRPr="001B55C9">
        <w:rPr>
          <w:rFonts w:hint="eastAsia"/>
        </w:rPr>
        <w:t>企業の為替戦略</w:t>
      </w:r>
    </w:p>
    <w:p w:rsidR="001B55C9" w:rsidRPr="001B55C9" w:rsidRDefault="001B55C9" w:rsidP="00ED58E9">
      <w:pPr>
        <w:numPr>
          <w:ilvl w:val="1"/>
          <w:numId w:val="9"/>
        </w:numPr>
        <w:jc w:val="left"/>
      </w:pPr>
      <w:r w:rsidRPr="001B55C9">
        <w:rPr>
          <w:rFonts w:hint="eastAsia"/>
        </w:rPr>
        <w:t>輸出企業の為替対策</w:t>
      </w:r>
    </w:p>
    <w:p w:rsidR="001B55C9" w:rsidRPr="001B55C9" w:rsidRDefault="001B55C9" w:rsidP="00ED58E9">
      <w:pPr>
        <w:numPr>
          <w:ilvl w:val="2"/>
          <w:numId w:val="9"/>
        </w:numPr>
        <w:jc w:val="left"/>
      </w:pPr>
      <w:r w:rsidRPr="001B55C9">
        <w:rPr>
          <w:rFonts w:hint="eastAsia"/>
        </w:rPr>
        <w:t>円高　（⇔円需要高まる）</w:t>
      </w:r>
    </w:p>
    <w:p w:rsidR="001B55C9" w:rsidRPr="001B55C9" w:rsidRDefault="001B55C9" w:rsidP="00ED58E9">
      <w:pPr>
        <w:numPr>
          <w:ilvl w:val="2"/>
          <w:numId w:val="9"/>
        </w:numPr>
        <w:jc w:val="left"/>
      </w:pPr>
      <w:r w:rsidRPr="001B55C9">
        <w:rPr>
          <w:rFonts w:hint="eastAsia"/>
        </w:rPr>
        <w:t>ドル買い円売り　（⇒円安にするため）</w:t>
      </w:r>
    </w:p>
    <w:p w:rsidR="001B55C9" w:rsidRPr="001B55C9" w:rsidRDefault="001B55C9" w:rsidP="00ED58E9">
      <w:pPr>
        <w:numPr>
          <w:ilvl w:val="2"/>
          <w:numId w:val="9"/>
        </w:numPr>
        <w:jc w:val="left"/>
      </w:pPr>
      <w:r w:rsidRPr="001B55C9">
        <w:rPr>
          <w:rFonts w:hint="eastAsia"/>
        </w:rPr>
        <w:t>円需要がある時、円売りがあると、より円需要向上</w:t>
      </w:r>
    </w:p>
    <w:p w:rsidR="001B55C9" w:rsidRPr="001B55C9" w:rsidRDefault="001B55C9" w:rsidP="00ED58E9">
      <w:pPr>
        <w:numPr>
          <w:ilvl w:val="2"/>
          <w:numId w:val="9"/>
        </w:numPr>
        <w:jc w:val="left"/>
      </w:pPr>
      <w:r w:rsidRPr="001B55C9">
        <w:rPr>
          <w:rFonts w:hint="eastAsia"/>
        </w:rPr>
        <w:t>より一層の円高</w:t>
      </w:r>
    </w:p>
    <w:p w:rsidR="001B55C9" w:rsidRPr="001B55C9" w:rsidRDefault="001B55C9" w:rsidP="00ED58E9">
      <w:pPr>
        <w:numPr>
          <w:ilvl w:val="2"/>
          <w:numId w:val="9"/>
        </w:numPr>
        <w:jc w:val="left"/>
      </w:pPr>
      <w:r w:rsidRPr="001B55C9">
        <w:rPr>
          <w:rFonts w:hint="eastAsia"/>
        </w:rPr>
        <w:t>競争力低下</w:t>
      </w:r>
    </w:p>
    <w:p w:rsidR="001B55C9" w:rsidRPr="001B55C9" w:rsidRDefault="001B55C9" w:rsidP="00ED58E9">
      <w:pPr>
        <w:numPr>
          <w:ilvl w:val="1"/>
          <w:numId w:val="9"/>
        </w:numPr>
        <w:jc w:val="left"/>
        <w:rPr>
          <w:lang w:eastAsia="zh-TW"/>
        </w:rPr>
      </w:pPr>
      <w:r w:rsidRPr="001B55C9">
        <w:rPr>
          <w:rFonts w:hint="eastAsia"/>
          <w:lang w:eastAsia="zh-TW"/>
        </w:rPr>
        <w:t>脱為替取引－為替差損回避</w:t>
      </w:r>
    </w:p>
    <w:p w:rsidR="001B55C9" w:rsidRDefault="00ED58E9" w:rsidP="00ED58E9">
      <w:pPr>
        <w:numPr>
          <w:ilvl w:val="2"/>
          <w:numId w:val="9"/>
        </w:numPr>
        <w:jc w:val="left"/>
      </w:pPr>
      <w:r>
        <w:rPr>
          <w:rFonts w:hint="eastAsia"/>
        </w:rPr>
        <w:t>外貨建て債務と債権の均衡：</w:t>
      </w:r>
      <w:r w:rsidR="001B55C9" w:rsidRPr="001B55C9">
        <w:rPr>
          <w:rFonts w:hint="eastAsia"/>
        </w:rPr>
        <w:t>ネッティング</w:t>
      </w:r>
    </w:p>
    <w:p w:rsidR="00ED58E9" w:rsidRPr="001B55C9" w:rsidRDefault="00ED58E9" w:rsidP="00ED58E9">
      <w:pPr>
        <w:ind w:left="454"/>
        <w:jc w:val="left"/>
      </w:pPr>
      <w:r w:rsidRPr="001B55C9">
        <w:rPr>
          <w:rFonts w:hint="eastAsia"/>
        </w:rPr>
        <w:t>国内外で外貨の債権と債務を相殺（ネッティング）して為替取引を削減</w:t>
      </w:r>
    </w:p>
    <w:p w:rsidR="00ED58E9" w:rsidRPr="001B55C9" w:rsidRDefault="00703860" w:rsidP="00ED58E9">
      <w:pPr>
        <w:ind w:left="426"/>
        <w:jc w:val="left"/>
      </w:pPr>
      <w:r>
        <w:rPr>
          <w:rFonts w:hint="eastAsia"/>
          <w:noProof/>
        </w:rPr>
        <w:drawing>
          <wp:anchor distT="0" distB="0" distL="114300" distR="114300" simplePos="0" relativeHeight="251657728" behindDoc="0" locked="0" layoutInCell="1" allowOverlap="1" wp14:anchorId="285717A6" wp14:editId="3032FDEB">
            <wp:simplePos x="0" y="0"/>
            <wp:positionH relativeFrom="column">
              <wp:posOffset>252095</wp:posOffset>
            </wp:positionH>
            <wp:positionV relativeFrom="paragraph">
              <wp:posOffset>304165</wp:posOffset>
            </wp:positionV>
            <wp:extent cx="2743200" cy="1266825"/>
            <wp:effectExtent l="19050" t="19050" r="0" b="9525"/>
            <wp:wrapTopAndBottom/>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 cstate="print"/>
                    <a:srcRect t="38426"/>
                    <a:stretch>
                      <a:fillRect/>
                    </a:stretch>
                  </pic:blipFill>
                  <pic:spPr bwMode="auto">
                    <a:xfrm>
                      <a:off x="0" y="0"/>
                      <a:ext cx="2743200" cy="1266825"/>
                    </a:xfrm>
                    <a:prstGeom prst="rect">
                      <a:avLst/>
                    </a:prstGeom>
                    <a:noFill/>
                    <a:ln w="9525">
                      <a:solidFill>
                        <a:srgbClr val="000000"/>
                      </a:solidFill>
                      <a:miter lim="800000"/>
                      <a:headEnd/>
                      <a:tailEnd/>
                    </a:ln>
                  </pic:spPr>
                </pic:pic>
              </a:graphicData>
            </a:graphic>
          </wp:anchor>
        </w:drawing>
      </w:r>
      <w:r w:rsidR="00ED58E9">
        <w:rPr>
          <w:rFonts w:hint="eastAsia"/>
        </w:rPr>
        <w:t>図</w:t>
      </w:r>
      <w:r w:rsidR="0001368B">
        <w:rPr>
          <w:rFonts w:hint="eastAsia"/>
        </w:rPr>
        <w:t>10</w:t>
      </w:r>
      <w:r w:rsidR="00ED58E9">
        <w:rPr>
          <w:rFonts w:hint="eastAsia"/>
        </w:rPr>
        <w:t xml:space="preserve">　ネッティングの仕組み</w:t>
      </w:r>
    </w:p>
    <w:p w:rsidR="00ED58E9" w:rsidRDefault="001B55C9" w:rsidP="00ED58E9">
      <w:pPr>
        <w:numPr>
          <w:ilvl w:val="2"/>
          <w:numId w:val="9"/>
        </w:numPr>
        <w:jc w:val="left"/>
      </w:pPr>
      <w:r w:rsidRPr="001B55C9">
        <w:rPr>
          <w:rFonts w:hint="eastAsia"/>
        </w:rPr>
        <w:t>現地通貨による資金運用</w:t>
      </w:r>
      <w:r w:rsidR="00ED58E9">
        <w:rPr>
          <w:rFonts w:hint="eastAsia"/>
        </w:rPr>
        <w:t>：</w:t>
      </w:r>
      <w:r w:rsidRPr="001B55C9">
        <w:rPr>
          <w:rFonts w:hint="eastAsia"/>
        </w:rPr>
        <w:t>円離れ</w:t>
      </w:r>
    </w:p>
    <w:p w:rsidR="00ED58E9" w:rsidRDefault="001B55C9" w:rsidP="00ED58E9">
      <w:pPr>
        <w:numPr>
          <w:ilvl w:val="3"/>
          <w:numId w:val="9"/>
        </w:numPr>
        <w:jc w:val="left"/>
      </w:pPr>
      <w:r w:rsidRPr="001B55C9">
        <w:rPr>
          <w:rFonts w:hint="eastAsia"/>
        </w:rPr>
        <w:t>従来：海外子会社の収益</w:t>
      </w:r>
    </w:p>
    <w:p w:rsidR="001B55C9" w:rsidRPr="001B55C9" w:rsidRDefault="001B55C9" w:rsidP="00ED58E9">
      <w:pPr>
        <w:numPr>
          <w:ilvl w:val="4"/>
          <w:numId w:val="9"/>
        </w:numPr>
        <w:jc w:val="left"/>
        <w:rPr>
          <w:lang w:eastAsia="zh-TW"/>
        </w:rPr>
      </w:pPr>
      <w:r w:rsidRPr="001B55C9">
        <w:rPr>
          <w:rFonts w:hint="eastAsia"/>
        </w:rPr>
        <w:t>本国送金・円転（手数料、為替リスク）</w:t>
      </w:r>
      <w:r w:rsidR="00703860">
        <w:rPr>
          <w:rFonts w:hint="eastAsia"/>
        </w:rPr>
        <w:t>、</w:t>
      </w:r>
      <w:r w:rsidRPr="001B55C9">
        <w:rPr>
          <w:rFonts w:hint="eastAsia"/>
          <w:lang w:eastAsia="zh-TW"/>
        </w:rPr>
        <w:t>本社収益計上</w:t>
      </w:r>
    </w:p>
    <w:p w:rsidR="001B55C9" w:rsidRPr="001B55C9" w:rsidRDefault="001B55C9" w:rsidP="00ED58E9">
      <w:pPr>
        <w:numPr>
          <w:ilvl w:val="2"/>
          <w:numId w:val="9"/>
        </w:numPr>
        <w:jc w:val="left"/>
        <w:rPr>
          <w:lang w:eastAsia="zh-TW"/>
        </w:rPr>
      </w:pPr>
      <w:r w:rsidRPr="001B55C9">
        <w:rPr>
          <w:rFonts w:hint="eastAsia"/>
          <w:lang w:eastAsia="zh-TW"/>
        </w:rPr>
        <w:t>現在：連結決算</w:t>
      </w:r>
    </w:p>
    <w:p w:rsidR="001B55C9" w:rsidRPr="001B55C9" w:rsidRDefault="001B55C9" w:rsidP="00ED58E9">
      <w:pPr>
        <w:numPr>
          <w:ilvl w:val="3"/>
          <w:numId w:val="9"/>
        </w:numPr>
        <w:jc w:val="left"/>
      </w:pPr>
      <w:r w:rsidRPr="001B55C9">
        <w:rPr>
          <w:rFonts w:hint="eastAsia"/>
        </w:rPr>
        <w:t>本国送金し収益計上の必要なしー為替リスク</w:t>
      </w:r>
    </w:p>
    <w:p w:rsidR="001B55C9" w:rsidRPr="001B55C9" w:rsidRDefault="001B55C9" w:rsidP="00ED58E9">
      <w:pPr>
        <w:numPr>
          <w:ilvl w:val="3"/>
          <w:numId w:val="9"/>
        </w:numPr>
        <w:jc w:val="left"/>
      </w:pPr>
      <w:r w:rsidRPr="001B55C9">
        <w:rPr>
          <w:rFonts w:hint="eastAsia"/>
        </w:rPr>
        <w:t>欧米亜の金融統括会社で一括管理</w:t>
      </w:r>
    </w:p>
    <w:p w:rsidR="001B55C9" w:rsidRPr="001B55C9" w:rsidRDefault="001B55C9" w:rsidP="00ED58E9">
      <w:pPr>
        <w:numPr>
          <w:ilvl w:val="3"/>
          <w:numId w:val="9"/>
        </w:numPr>
        <w:jc w:val="left"/>
      </w:pPr>
      <w:r w:rsidRPr="001B55C9">
        <w:rPr>
          <w:rFonts w:hint="eastAsia"/>
        </w:rPr>
        <w:t>投資優遇措置：現地定期預金の優遇金利利用</w:t>
      </w:r>
    </w:p>
    <w:p w:rsidR="00F5128B" w:rsidRPr="001B55C9" w:rsidRDefault="001B55C9" w:rsidP="000D18A5">
      <w:pPr>
        <w:numPr>
          <w:ilvl w:val="3"/>
          <w:numId w:val="9"/>
        </w:numPr>
        <w:jc w:val="left"/>
      </w:pPr>
      <w:r w:rsidRPr="001B55C9">
        <w:rPr>
          <w:rFonts w:hint="eastAsia"/>
        </w:rPr>
        <w:t>現地再投資</w:t>
      </w:r>
    </w:p>
    <w:sectPr w:rsidR="00F5128B" w:rsidRPr="001B55C9" w:rsidSect="00144D96">
      <w:footerReference w:type="default" r:id="rId24"/>
      <w:pgSz w:w="11906" w:h="16838" w:code="9"/>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0B" w:rsidRDefault="00F1150B">
      <w:r>
        <w:separator/>
      </w:r>
    </w:p>
  </w:endnote>
  <w:endnote w:type="continuationSeparator" w:id="0">
    <w:p w:rsidR="00F1150B" w:rsidRDefault="00F1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24" w:rsidRDefault="00692D24" w:rsidP="00442690">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4C3DC0">
      <w:rPr>
        <w:rStyle w:val="a6"/>
        <w:noProof/>
      </w:rPr>
      <w:t>10</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0B" w:rsidRDefault="00F1150B">
      <w:r>
        <w:separator/>
      </w:r>
    </w:p>
  </w:footnote>
  <w:footnote w:type="continuationSeparator" w:id="0">
    <w:p w:rsidR="00F1150B" w:rsidRDefault="00F11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60A9"/>
    <w:multiLevelType w:val="multilevel"/>
    <w:tmpl w:val="204C7B0A"/>
    <w:styleLink w:val="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52"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
    <w:nsid w:val="0BA02E32"/>
    <w:multiLevelType w:val="multilevel"/>
    <w:tmpl w:val="F75E5E1E"/>
    <w:lvl w:ilvl="0">
      <w:numFmt w:val="bullet"/>
      <w:lvlText w:val="・"/>
      <w:lvlJc w:val="left"/>
      <w:pPr>
        <w:tabs>
          <w:tab w:val="num" w:pos="644"/>
        </w:tabs>
        <w:ind w:left="644" w:hanging="360"/>
      </w:pPr>
      <w:rPr>
        <w:rFonts w:ascii="ＭＳ 明朝" w:eastAsia="ＭＳ 明朝" w:hAnsi="ＭＳ 明朝" w:cs="ＭＳ 明朝"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1220"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2">
    <w:nsid w:val="0C6F3ED8"/>
    <w:multiLevelType w:val="hybridMultilevel"/>
    <w:tmpl w:val="270EB564"/>
    <w:lvl w:ilvl="0" w:tplc="DE9EE356">
      <w:numFmt w:val="bullet"/>
      <w:lvlText w:val="・"/>
      <w:lvlJc w:val="left"/>
      <w:pPr>
        <w:tabs>
          <w:tab w:val="num" w:pos="814"/>
        </w:tabs>
        <w:ind w:left="814" w:hanging="360"/>
      </w:pPr>
      <w:rPr>
        <w:rFonts w:ascii="ＭＳ 明朝" w:eastAsia="ＭＳ 明朝" w:hAnsi="ＭＳ 明朝" w:cs="ＭＳ 明朝"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3">
    <w:nsid w:val="102E6074"/>
    <w:multiLevelType w:val="multilevel"/>
    <w:tmpl w:val="204C7B0A"/>
    <w:numStyleLink w:val="a"/>
  </w:abstractNum>
  <w:abstractNum w:abstractNumId="4">
    <w:nsid w:val="116E5435"/>
    <w:multiLevelType w:val="hybridMultilevel"/>
    <w:tmpl w:val="62920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981F12"/>
    <w:multiLevelType w:val="hybridMultilevel"/>
    <w:tmpl w:val="6234EBE8"/>
    <w:lvl w:ilvl="0" w:tplc="C6F658DE">
      <w:start w:val="1"/>
      <w:numFmt w:val="bullet"/>
      <w:lvlText w:val="−"/>
      <w:lvlJc w:val="left"/>
      <w:pPr>
        <w:tabs>
          <w:tab w:val="num" w:pos="2323"/>
        </w:tabs>
        <w:ind w:left="2323" w:hanging="420"/>
      </w:pPr>
      <w:rPr>
        <w:rFonts w:ascii="ＭＳ Ｐゴシック" w:eastAsia="ＭＳ Ｐゴシック" w:hAnsi="ＭＳ Ｐゴシック" w:hint="eastAsia"/>
        <w:lang w:val="en-US"/>
      </w:rPr>
    </w:lvl>
    <w:lvl w:ilvl="1" w:tplc="0409000B" w:tentative="1">
      <w:start w:val="1"/>
      <w:numFmt w:val="bullet"/>
      <w:lvlText w:val=""/>
      <w:lvlJc w:val="left"/>
      <w:pPr>
        <w:tabs>
          <w:tab w:val="num" w:pos="1543"/>
        </w:tabs>
        <w:ind w:left="1543" w:hanging="420"/>
      </w:pPr>
      <w:rPr>
        <w:rFonts w:ascii="Wingdings" w:hAnsi="Wingdings" w:hint="default"/>
      </w:rPr>
    </w:lvl>
    <w:lvl w:ilvl="2" w:tplc="0409000D" w:tentative="1">
      <w:start w:val="1"/>
      <w:numFmt w:val="bullet"/>
      <w:lvlText w:val=""/>
      <w:lvlJc w:val="left"/>
      <w:pPr>
        <w:tabs>
          <w:tab w:val="num" w:pos="1963"/>
        </w:tabs>
        <w:ind w:left="1963" w:hanging="420"/>
      </w:pPr>
      <w:rPr>
        <w:rFonts w:ascii="Wingdings" w:hAnsi="Wingdings" w:hint="default"/>
      </w:rPr>
    </w:lvl>
    <w:lvl w:ilvl="3" w:tplc="04090001" w:tentative="1">
      <w:start w:val="1"/>
      <w:numFmt w:val="bullet"/>
      <w:lvlText w:val=""/>
      <w:lvlJc w:val="left"/>
      <w:pPr>
        <w:tabs>
          <w:tab w:val="num" w:pos="2383"/>
        </w:tabs>
        <w:ind w:left="2383" w:hanging="420"/>
      </w:pPr>
      <w:rPr>
        <w:rFonts w:ascii="Wingdings" w:hAnsi="Wingdings" w:hint="default"/>
      </w:rPr>
    </w:lvl>
    <w:lvl w:ilvl="4" w:tplc="0409000B" w:tentative="1">
      <w:start w:val="1"/>
      <w:numFmt w:val="bullet"/>
      <w:lvlText w:val=""/>
      <w:lvlJc w:val="left"/>
      <w:pPr>
        <w:tabs>
          <w:tab w:val="num" w:pos="2803"/>
        </w:tabs>
        <w:ind w:left="2803" w:hanging="420"/>
      </w:pPr>
      <w:rPr>
        <w:rFonts w:ascii="Wingdings" w:hAnsi="Wingdings" w:hint="default"/>
      </w:rPr>
    </w:lvl>
    <w:lvl w:ilvl="5" w:tplc="0409000D" w:tentative="1">
      <w:start w:val="1"/>
      <w:numFmt w:val="bullet"/>
      <w:lvlText w:val=""/>
      <w:lvlJc w:val="left"/>
      <w:pPr>
        <w:tabs>
          <w:tab w:val="num" w:pos="3223"/>
        </w:tabs>
        <w:ind w:left="3223" w:hanging="420"/>
      </w:pPr>
      <w:rPr>
        <w:rFonts w:ascii="Wingdings" w:hAnsi="Wingdings" w:hint="default"/>
      </w:rPr>
    </w:lvl>
    <w:lvl w:ilvl="6" w:tplc="04090001" w:tentative="1">
      <w:start w:val="1"/>
      <w:numFmt w:val="bullet"/>
      <w:lvlText w:val=""/>
      <w:lvlJc w:val="left"/>
      <w:pPr>
        <w:tabs>
          <w:tab w:val="num" w:pos="3643"/>
        </w:tabs>
        <w:ind w:left="3643" w:hanging="420"/>
      </w:pPr>
      <w:rPr>
        <w:rFonts w:ascii="Wingdings" w:hAnsi="Wingdings" w:hint="default"/>
      </w:rPr>
    </w:lvl>
    <w:lvl w:ilvl="7" w:tplc="0409000B" w:tentative="1">
      <w:start w:val="1"/>
      <w:numFmt w:val="bullet"/>
      <w:lvlText w:val=""/>
      <w:lvlJc w:val="left"/>
      <w:pPr>
        <w:tabs>
          <w:tab w:val="num" w:pos="4063"/>
        </w:tabs>
        <w:ind w:left="4063" w:hanging="420"/>
      </w:pPr>
      <w:rPr>
        <w:rFonts w:ascii="Wingdings" w:hAnsi="Wingdings" w:hint="default"/>
      </w:rPr>
    </w:lvl>
    <w:lvl w:ilvl="8" w:tplc="0409000D" w:tentative="1">
      <w:start w:val="1"/>
      <w:numFmt w:val="bullet"/>
      <w:lvlText w:val=""/>
      <w:lvlJc w:val="left"/>
      <w:pPr>
        <w:tabs>
          <w:tab w:val="num" w:pos="4483"/>
        </w:tabs>
        <w:ind w:left="4483" w:hanging="420"/>
      </w:pPr>
      <w:rPr>
        <w:rFonts w:ascii="Wingdings" w:hAnsi="Wingdings" w:hint="default"/>
      </w:rPr>
    </w:lvl>
  </w:abstractNum>
  <w:abstractNum w:abstractNumId="6">
    <w:nsid w:val="279A6C12"/>
    <w:multiLevelType w:val="multilevel"/>
    <w:tmpl w:val="204C7B0A"/>
    <w:numStyleLink w:val="a"/>
  </w:abstractNum>
  <w:abstractNum w:abstractNumId="7">
    <w:nsid w:val="2EFD51BD"/>
    <w:multiLevelType w:val="multilevel"/>
    <w:tmpl w:val="204C7B0A"/>
    <w:numStyleLink w:val="a"/>
  </w:abstractNum>
  <w:abstractNum w:abstractNumId="8">
    <w:nsid w:val="31F36E60"/>
    <w:multiLevelType w:val="hybridMultilevel"/>
    <w:tmpl w:val="2CFE91DA"/>
    <w:lvl w:ilvl="0" w:tplc="DE9EE356">
      <w:numFmt w:val="bullet"/>
      <w:lvlText w:val="・"/>
      <w:lvlJc w:val="left"/>
      <w:pPr>
        <w:tabs>
          <w:tab w:val="num" w:pos="644"/>
        </w:tabs>
        <w:ind w:left="644" w:hanging="360"/>
      </w:pPr>
      <w:rPr>
        <w:rFonts w:ascii="ＭＳ 明朝" w:eastAsia="ＭＳ 明朝" w:hAnsi="ＭＳ 明朝" w:cs="ＭＳ 明朝" w:hint="eastAsia"/>
        <w:lang w:val="en-US"/>
      </w:rPr>
    </w:lvl>
    <w:lvl w:ilvl="1" w:tplc="0409000B">
      <w:start w:val="1"/>
      <w:numFmt w:val="bullet"/>
      <w:lvlText w:val=""/>
      <w:lvlJc w:val="left"/>
      <w:pPr>
        <w:tabs>
          <w:tab w:val="num" w:pos="-779"/>
        </w:tabs>
        <w:ind w:left="-779" w:hanging="420"/>
      </w:pPr>
      <w:rPr>
        <w:rFonts w:ascii="Wingdings" w:hAnsi="Wingdings" w:hint="default"/>
      </w:rPr>
    </w:lvl>
    <w:lvl w:ilvl="2" w:tplc="0409000D" w:tentative="1">
      <w:start w:val="1"/>
      <w:numFmt w:val="bullet"/>
      <w:lvlText w:val=""/>
      <w:lvlJc w:val="left"/>
      <w:pPr>
        <w:tabs>
          <w:tab w:val="num" w:pos="-359"/>
        </w:tabs>
        <w:ind w:left="-359" w:hanging="420"/>
      </w:pPr>
      <w:rPr>
        <w:rFonts w:ascii="Wingdings" w:hAnsi="Wingdings" w:hint="default"/>
      </w:rPr>
    </w:lvl>
    <w:lvl w:ilvl="3" w:tplc="04090001" w:tentative="1">
      <w:start w:val="1"/>
      <w:numFmt w:val="bullet"/>
      <w:lvlText w:val=""/>
      <w:lvlJc w:val="left"/>
      <w:pPr>
        <w:tabs>
          <w:tab w:val="num" w:pos="61"/>
        </w:tabs>
        <w:ind w:left="61" w:hanging="420"/>
      </w:pPr>
      <w:rPr>
        <w:rFonts w:ascii="Wingdings" w:hAnsi="Wingdings" w:hint="default"/>
      </w:rPr>
    </w:lvl>
    <w:lvl w:ilvl="4" w:tplc="0409000B" w:tentative="1">
      <w:start w:val="1"/>
      <w:numFmt w:val="bullet"/>
      <w:lvlText w:val=""/>
      <w:lvlJc w:val="left"/>
      <w:pPr>
        <w:tabs>
          <w:tab w:val="num" w:pos="481"/>
        </w:tabs>
        <w:ind w:left="481" w:hanging="420"/>
      </w:pPr>
      <w:rPr>
        <w:rFonts w:ascii="Wingdings" w:hAnsi="Wingdings" w:hint="default"/>
      </w:rPr>
    </w:lvl>
    <w:lvl w:ilvl="5" w:tplc="0409000D" w:tentative="1">
      <w:start w:val="1"/>
      <w:numFmt w:val="bullet"/>
      <w:lvlText w:val=""/>
      <w:lvlJc w:val="left"/>
      <w:pPr>
        <w:tabs>
          <w:tab w:val="num" w:pos="901"/>
        </w:tabs>
        <w:ind w:left="901" w:hanging="420"/>
      </w:pPr>
      <w:rPr>
        <w:rFonts w:ascii="Wingdings" w:hAnsi="Wingdings" w:hint="default"/>
      </w:rPr>
    </w:lvl>
    <w:lvl w:ilvl="6" w:tplc="04090001" w:tentative="1">
      <w:start w:val="1"/>
      <w:numFmt w:val="bullet"/>
      <w:lvlText w:val=""/>
      <w:lvlJc w:val="left"/>
      <w:pPr>
        <w:tabs>
          <w:tab w:val="num" w:pos="1321"/>
        </w:tabs>
        <w:ind w:left="1321" w:hanging="420"/>
      </w:pPr>
      <w:rPr>
        <w:rFonts w:ascii="Wingdings" w:hAnsi="Wingdings" w:hint="default"/>
      </w:rPr>
    </w:lvl>
    <w:lvl w:ilvl="7" w:tplc="0409000B" w:tentative="1">
      <w:start w:val="1"/>
      <w:numFmt w:val="bullet"/>
      <w:lvlText w:val=""/>
      <w:lvlJc w:val="left"/>
      <w:pPr>
        <w:tabs>
          <w:tab w:val="num" w:pos="1741"/>
        </w:tabs>
        <w:ind w:left="1741" w:hanging="420"/>
      </w:pPr>
      <w:rPr>
        <w:rFonts w:ascii="Wingdings" w:hAnsi="Wingdings" w:hint="default"/>
      </w:rPr>
    </w:lvl>
    <w:lvl w:ilvl="8" w:tplc="0409000D" w:tentative="1">
      <w:start w:val="1"/>
      <w:numFmt w:val="bullet"/>
      <w:lvlText w:val=""/>
      <w:lvlJc w:val="left"/>
      <w:pPr>
        <w:tabs>
          <w:tab w:val="num" w:pos="2161"/>
        </w:tabs>
        <w:ind w:left="2161" w:hanging="420"/>
      </w:pPr>
      <w:rPr>
        <w:rFonts w:ascii="Wingdings" w:hAnsi="Wingdings" w:hint="default"/>
      </w:rPr>
    </w:lvl>
  </w:abstractNum>
  <w:abstractNum w:abstractNumId="9">
    <w:nsid w:val="4CF213FF"/>
    <w:multiLevelType w:val="multilevel"/>
    <w:tmpl w:val="993C3A12"/>
    <w:styleLink w:val="1"/>
    <w:lvl w:ilvl="0">
      <w:start w:val="2"/>
      <w:numFmt w:val="decimal"/>
      <w:suff w:val="space"/>
      <w:lvlText w:val="%1．"/>
      <w:lvlJc w:val="left"/>
      <w:pPr>
        <w:ind w:left="454" w:hanging="454"/>
      </w:pPr>
      <w:rPr>
        <w:rFonts w:hint="eastAsia"/>
      </w:rPr>
    </w:lvl>
    <w:lvl w:ilvl="1">
      <w:start w:val="1"/>
      <w:numFmt w:val="decimal"/>
      <w:suff w:val="space"/>
      <w:lvlText w:val="(%2)"/>
      <w:lvlJc w:val="left"/>
      <w:pPr>
        <w:ind w:left="737" w:hanging="453"/>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1361" w:hanging="340"/>
      </w:pPr>
      <w:rPr>
        <w:rFonts w:hint="eastAsia"/>
      </w:rPr>
    </w:lvl>
    <w:lvl w:ilvl="4">
      <w:start w:val="1"/>
      <w:numFmt w:val="none"/>
      <w:suff w:val="nothing"/>
      <w:lvlText w:val=""/>
      <w:lvlJc w:val="left"/>
      <w:pPr>
        <w:ind w:left="2930" w:hanging="425"/>
      </w:pPr>
      <w:rPr>
        <w:rFonts w:hint="eastAsia"/>
        <w:color w:val="auto"/>
      </w:rPr>
    </w:lvl>
    <w:lvl w:ilvl="5">
      <w:start w:val="1"/>
      <w:numFmt w:val="none"/>
      <w:suff w:val="nothing"/>
      <w:lvlText w:val=""/>
      <w:lvlJc w:val="left"/>
      <w:pPr>
        <w:ind w:left="3355" w:hanging="425"/>
      </w:pPr>
      <w:rPr>
        <w:rFonts w:hint="eastAsia"/>
      </w:rPr>
    </w:lvl>
    <w:lvl w:ilvl="6">
      <w:start w:val="1"/>
      <w:numFmt w:val="none"/>
      <w:suff w:val="nothing"/>
      <w:lvlText w:val=""/>
      <w:lvlJc w:val="left"/>
      <w:pPr>
        <w:ind w:left="3780" w:hanging="425"/>
      </w:pPr>
      <w:rPr>
        <w:rFonts w:hint="eastAsia"/>
      </w:rPr>
    </w:lvl>
    <w:lvl w:ilvl="7">
      <w:start w:val="1"/>
      <w:numFmt w:val="none"/>
      <w:suff w:val="nothing"/>
      <w:lvlText w:val=""/>
      <w:lvlJc w:val="left"/>
      <w:pPr>
        <w:ind w:left="4206" w:hanging="426"/>
      </w:pPr>
      <w:rPr>
        <w:rFonts w:hint="eastAsia"/>
      </w:rPr>
    </w:lvl>
    <w:lvl w:ilvl="8">
      <w:start w:val="1"/>
      <w:numFmt w:val="none"/>
      <w:suff w:val="nothing"/>
      <w:lvlText w:val=""/>
      <w:lvlJc w:val="right"/>
      <w:pPr>
        <w:ind w:left="4631" w:hanging="425"/>
      </w:pPr>
      <w:rPr>
        <w:rFonts w:hint="eastAsia"/>
      </w:rPr>
    </w:lvl>
  </w:abstractNum>
  <w:abstractNum w:abstractNumId="10">
    <w:nsid w:val="4D102FEA"/>
    <w:multiLevelType w:val="multilevel"/>
    <w:tmpl w:val="8B0CE72A"/>
    <w:lvl w:ilvl="0">
      <w:start w:val="1"/>
      <w:numFmt w:val="decimal"/>
      <w:suff w:val="space"/>
      <w:lvlText w:val="%1．"/>
      <w:lvlJc w:val="left"/>
      <w:pPr>
        <w:ind w:left="227" w:hanging="227"/>
      </w:pPr>
      <w:rPr>
        <w:rFonts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52" w:hanging="226"/>
      </w:pPr>
      <w:rPr>
        <w:rFonts w:hint="eastAsia"/>
        <w:lang w:val="en-US"/>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1">
    <w:nsid w:val="4F5E0025"/>
    <w:multiLevelType w:val="hybridMultilevel"/>
    <w:tmpl w:val="580EAC6E"/>
    <w:lvl w:ilvl="0" w:tplc="DE9EE356">
      <w:numFmt w:val="bullet"/>
      <w:lvlText w:val="・"/>
      <w:lvlJc w:val="left"/>
      <w:pPr>
        <w:tabs>
          <w:tab w:val="num" w:pos="587"/>
        </w:tabs>
        <w:ind w:left="587" w:hanging="360"/>
      </w:pPr>
      <w:rPr>
        <w:rFonts w:ascii="ＭＳ 明朝" w:eastAsia="ＭＳ 明朝" w:hAnsi="ＭＳ 明朝" w:cs="ＭＳ 明朝" w:hint="eastAsia"/>
      </w:rPr>
    </w:lvl>
    <w:lvl w:ilvl="1" w:tplc="0409000B" w:tentative="1">
      <w:start w:val="1"/>
      <w:numFmt w:val="bullet"/>
      <w:lvlText w:val=""/>
      <w:lvlJc w:val="left"/>
      <w:pPr>
        <w:tabs>
          <w:tab w:val="num" w:pos="643"/>
        </w:tabs>
        <w:ind w:left="643" w:hanging="420"/>
      </w:pPr>
      <w:rPr>
        <w:rFonts w:ascii="Wingdings" w:hAnsi="Wingdings" w:hint="default"/>
      </w:rPr>
    </w:lvl>
    <w:lvl w:ilvl="2" w:tplc="0409000D" w:tentative="1">
      <w:start w:val="1"/>
      <w:numFmt w:val="bullet"/>
      <w:lvlText w:val=""/>
      <w:lvlJc w:val="left"/>
      <w:pPr>
        <w:tabs>
          <w:tab w:val="num" w:pos="1063"/>
        </w:tabs>
        <w:ind w:left="1063" w:hanging="420"/>
      </w:pPr>
      <w:rPr>
        <w:rFonts w:ascii="Wingdings" w:hAnsi="Wingdings" w:hint="default"/>
      </w:rPr>
    </w:lvl>
    <w:lvl w:ilvl="3" w:tplc="04090001" w:tentative="1">
      <w:start w:val="1"/>
      <w:numFmt w:val="bullet"/>
      <w:lvlText w:val=""/>
      <w:lvlJc w:val="left"/>
      <w:pPr>
        <w:tabs>
          <w:tab w:val="num" w:pos="1483"/>
        </w:tabs>
        <w:ind w:left="1483" w:hanging="420"/>
      </w:pPr>
      <w:rPr>
        <w:rFonts w:ascii="Wingdings" w:hAnsi="Wingdings" w:hint="default"/>
      </w:rPr>
    </w:lvl>
    <w:lvl w:ilvl="4" w:tplc="0409000B" w:tentative="1">
      <w:start w:val="1"/>
      <w:numFmt w:val="bullet"/>
      <w:lvlText w:val=""/>
      <w:lvlJc w:val="left"/>
      <w:pPr>
        <w:tabs>
          <w:tab w:val="num" w:pos="1903"/>
        </w:tabs>
        <w:ind w:left="1903" w:hanging="420"/>
      </w:pPr>
      <w:rPr>
        <w:rFonts w:ascii="Wingdings" w:hAnsi="Wingdings" w:hint="default"/>
      </w:rPr>
    </w:lvl>
    <w:lvl w:ilvl="5" w:tplc="0409000D" w:tentative="1">
      <w:start w:val="1"/>
      <w:numFmt w:val="bullet"/>
      <w:lvlText w:val=""/>
      <w:lvlJc w:val="left"/>
      <w:pPr>
        <w:tabs>
          <w:tab w:val="num" w:pos="2323"/>
        </w:tabs>
        <w:ind w:left="2323" w:hanging="420"/>
      </w:pPr>
      <w:rPr>
        <w:rFonts w:ascii="Wingdings" w:hAnsi="Wingdings" w:hint="default"/>
      </w:rPr>
    </w:lvl>
    <w:lvl w:ilvl="6" w:tplc="04090001" w:tentative="1">
      <w:start w:val="1"/>
      <w:numFmt w:val="bullet"/>
      <w:lvlText w:val=""/>
      <w:lvlJc w:val="left"/>
      <w:pPr>
        <w:tabs>
          <w:tab w:val="num" w:pos="2743"/>
        </w:tabs>
        <w:ind w:left="2743" w:hanging="420"/>
      </w:pPr>
      <w:rPr>
        <w:rFonts w:ascii="Wingdings" w:hAnsi="Wingdings" w:hint="default"/>
      </w:rPr>
    </w:lvl>
    <w:lvl w:ilvl="7" w:tplc="0409000B" w:tentative="1">
      <w:start w:val="1"/>
      <w:numFmt w:val="bullet"/>
      <w:lvlText w:val=""/>
      <w:lvlJc w:val="left"/>
      <w:pPr>
        <w:tabs>
          <w:tab w:val="num" w:pos="3163"/>
        </w:tabs>
        <w:ind w:left="3163" w:hanging="420"/>
      </w:pPr>
      <w:rPr>
        <w:rFonts w:ascii="Wingdings" w:hAnsi="Wingdings" w:hint="default"/>
      </w:rPr>
    </w:lvl>
    <w:lvl w:ilvl="8" w:tplc="0409000D" w:tentative="1">
      <w:start w:val="1"/>
      <w:numFmt w:val="bullet"/>
      <w:lvlText w:val=""/>
      <w:lvlJc w:val="left"/>
      <w:pPr>
        <w:tabs>
          <w:tab w:val="num" w:pos="3583"/>
        </w:tabs>
        <w:ind w:left="3583" w:hanging="420"/>
      </w:pPr>
      <w:rPr>
        <w:rFonts w:ascii="Wingdings" w:hAnsi="Wingdings" w:hint="default"/>
      </w:rPr>
    </w:lvl>
  </w:abstractNum>
  <w:abstractNum w:abstractNumId="12">
    <w:nsid w:val="52597381"/>
    <w:multiLevelType w:val="hybridMultilevel"/>
    <w:tmpl w:val="8006DE28"/>
    <w:lvl w:ilvl="0" w:tplc="C6F658DE">
      <w:start w:val="1"/>
      <w:numFmt w:val="bullet"/>
      <w:lvlText w:val="−"/>
      <w:lvlJc w:val="left"/>
      <w:pPr>
        <w:tabs>
          <w:tab w:val="num" w:pos="1260"/>
        </w:tabs>
        <w:ind w:left="1260" w:hanging="420"/>
      </w:pPr>
      <w:rPr>
        <w:rFonts w:ascii="ＭＳ Ｐゴシック" w:eastAsia="ＭＳ Ｐゴシック" w:hAnsi="ＭＳ Ｐゴシック" w:hint="eastAsia"/>
        <w:lang w:val="en-US"/>
      </w:rPr>
    </w:lvl>
    <w:lvl w:ilvl="1" w:tplc="0409000B">
      <w:start w:val="1"/>
      <w:numFmt w:val="bullet"/>
      <w:lvlText w:val=""/>
      <w:lvlJc w:val="left"/>
      <w:pPr>
        <w:tabs>
          <w:tab w:val="num" w:pos="-223"/>
        </w:tabs>
        <w:ind w:left="-223" w:hanging="420"/>
      </w:pPr>
      <w:rPr>
        <w:rFonts w:ascii="Wingdings" w:hAnsi="Wingdings" w:hint="default"/>
      </w:rPr>
    </w:lvl>
    <w:lvl w:ilvl="2" w:tplc="0409000D" w:tentative="1">
      <w:start w:val="1"/>
      <w:numFmt w:val="bullet"/>
      <w:lvlText w:val=""/>
      <w:lvlJc w:val="left"/>
      <w:pPr>
        <w:tabs>
          <w:tab w:val="num" w:pos="197"/>
        </w:tabs>
        <w:ind w:left="197" w:hanging="420"/>
      </w:pPr>
      <w:rPr>
        <w:rFonts w:ascii="Wingdings" w:hAnsi="Wingdings" w:hint="default"/>
      </w:rPr>
    </w:lvl>
    <w:lvl w:ilvl="3" w:tplc="04090001" w:tentative="1">
      <w:start w:val="1"/>
      <w:numFmt w:val="bullet"/>
      <w:lvlText w:val=""/>
      <w:lvlJc w:val="left"/>
      <w:pPr>
        <w:tabs>
          <w:tab w:val="num" w:pos="617"/>
        </w:tabs>
        <w:ind w:left="617" w:hanging="420"/>
      </w:pPr>
      <w:rPr>
        <w:rFonts w:ascii="Wingdings" w:hAnsi="Wingdings" w:hint="default"/>
      </w:rPr>
    </w:lvl>
    <w:lvl w:ilvl="4" w:tplc="0409000B" w:tentative="1">
      <w:start w:val="1"/>
      <w:numFmt w:val="bullet"/>
      <w:lvlText w:val=""/>
      <w:lvlJc w:val="left"/>
      <w:pPr>
        <w:tabs>
          <w:tab w:val="num" w:pos="1037"/>
        </w:tabs>
        <w:ind w:left="1037" w:hanging="420"/>
      </w:pPr>
      <w:rPr>
        <w:rFonts w:ascii="Wingdings" w:hAnsi="Wingdings" w:hint="default"/>
      </w:rPr>
    </w:lvl>
    <w:lvl w:ilvl="5" w:tplc="0409000D" w:tentative="1">
      <w:start w:val="1"/>
      <w:numFmt w:val="bullet"/>
      <w:lvlText w:val=""/>
      <w:lvlJc w:val="left"/>
      <w:pPr>
        <w:tabs>
          <w:tab w:val="num" w:pos="1457"/>
        </w:tabs>
        <w:ind w:left="1457" w:hanging="420"/>
      </w:pPr>
      <w:rPr>
        <w:rFonts w:ascii="Wingdings" w:hAnsi="Wingdings" w:hint="default"/>
      </w:rPr>
    </w:lvl>
    <w:lvl w:ilvl="6" w:tplc="04090001" w:tentative="1">
      <w:start w:val="1"/>
      <w:numFmt w:val="bullet"/>
      <w:lvlText w:val=""/>
      <w:lvlJc w:val="left"/>
      <w:pPr>
        <w:tabs>
          <w:tab w:val="num" w:pos="1877"/>
        </w:tabs>
        <w:ind w:left="1877" w:hanging="420"/>
      </w:pPr>
      <w:rPr>
        <w:rFonts w:ascii="Wingdings" w:hAnsi="Wingdings" w:hint="default"/>
      </w:rPr>
    </w:lvl>
    <w:lvl w:ilvl="7" w:tplc="0409000B" w:tentative="1">
      <w:start w:val="1"/>
      <w:numFmt w:val="bullet"/>
      <w:lvlText w:val=""/>
      <w:lvlJc w:val="left"/>
      <w:pPr>
        <w:tabs>
          <w:tab w:val="num" w:pos="2297"/>
        </w:tabs>
        <w:ind w:left="2297" w:hanging="420"/>
      </w:pPr>
      <w:rPr>
        <w:rFonts w:ascii="Wingdings" w:hAnsi="Wingdings" w:hint="default"/>
      </w:rPr>
    </w:lvl>
    <w:lvl w:ilvl="8" w:tplc="0409000D" w:tentative="1">
      <w:start w:val="1"/>
      <w:numFmt w:val="bullet"/>
      <w:lvlText w:val=""/>
      <w:lvlJc w:val="left"/>
      <w:pPr>
        <w:tabs>
          <w:tab w:val="num" w:pos="2717"/>
        </w:tabs>
        <w:ind w:left="2717" w:hanging="420"/>
      </w:pPr>
      <w:rPr>
        <w:rFonts w:ascii="Wingdings" w:hAnsi="Wingdings" w:hint="default"/>
      </w:rPr>
    </w:lvl>
  </w:abstractNum>
  <w:abstractNum w:abstractNumId="13">
    <w:nsid w:val="5B0048C3"/>
    <w:multiLevelType w:val="hybridMultilevel"/>
    <w:tmpl w:val="E3305F04"/>
    <w:lvl w:ilvl="0" w:tplc="5F827568">
      <w:start w:val="1"/>
      <w:numFmt w:val="bullet"/>
      <w:lvlText w:val=""/>
      <w:lvlJc w:val="left"/>
      <w:pPr>
        <w:ind w:left="420" w:hanging="420"/>
      </w:pPr>
      <w:rPr>
        <w:rFonts w:ascii="Wingdings" w:hAnsi="Wingdings" w:hint="default"/>
      </w:rPr>
    </w:lvl>
    <w:lvl w:ilvl="1" w:tplc="C6F658DE">
      <w:start w:val="1"/>
      <w:numFmt w:val="bullet"/>
      <w:lvlText w:val="−"/>
      <w:lvlJc w:val="left"/>
      <w:pPr>
        <w:ind w:left="840" w:hanging="420"/>
      </w:pPr>
      <w:rPr>
        <w:rFonts w:ascii="ＭＳ Ｐゴシック" w:eastAsia="ＭＳ Ｐゴシック" w:hAnsi="ＭＳ Ｐゴシック"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2065C9A"/>
    <w:multiLevelType w:val="hybridMultilevel"/>
    <w:tmpl w:val="10BAFECA"/>
    <w:lvl w:ilvl="0" w:tplc="5F827568">
      <w:start w:val="1"/>
      <w:numFmt w:val="bullet"/>
      <w:lvlText w:val=""/>
      <w:lvlJc w:val="left"/>
      <w:pPr>
        <w:ind w:left="420" w:hanging="420"/>
      </w:pPr>
      <w:rPr>
        <w:rFonts w:ascii="Wingdings" w:hAnsi="Wingdings" w:hint="default"/>
      </w:rPr>
    </w:lvl>
    <w:lvl w:ilvl="1" w:tplc="C6F658DE">
      <w:start w:val="1"/>
      <w:numFmt w:val="bullet"/>
      <w:lvlText w:val="−"/>
      <w:lvlJc w:val="left"/>
      <w:pPr>
        <w:ind w:left="840" w:hanging="420"/>
      </w:pPr>
      <w:rPr>
        <w:rFonts w:ascii="ＭＳ Ｐゴシック" w:eastAsia="ＭＳ Ｐゴシック" w:hAnsi="ＭＳ Ｐゴシック"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6076836"/>
    <w:multiLevelType w:val="multilevel"/>
    <w:tmpl w:val="204C7B0A"/>
    <w:numStyleLink w:val="a"/>
  </w:abstractNum>
  <w:abstractNum w:abstractNumId="16">
    <w:nsid w:val="70BC2A1D"/>
    <w:multiLevelType w:val="hybridMultilevel"/>
    <w:tmpl w:val="9C94805E"/>
    <w:lvl w:ilvl="0" w:tplc="DE9EE356">
      <w:numFmt w:val="bullet"/>
      <w:lvlText w:val="・"/>
      <w:lvlJc w:val="left"/>
      <w:pPr>
        <w:tabs>
          <w:tab w:val="num" w:pos="644"/>
        </w:tabs>
        <w:ind w:left="644" w:hanging="360"/>
      </w:pPr>
      <w:rPr>
        <w:rFonts w:ascii="ＭＳ 明朝" w:eastAsia="ＭＳ 明朝" w:hAnsi="ＭＳ 明朝" w:cs="ＭＳ 明朝" w:hint="eastAsia"/>
        <w:lang w:val="en-US"/>
      </w:rPr>
    </w:lvl>
    <w:lvl w:ilvl="1" w:tplc="0409000B">
      <w:start w:val="1"/>
      <w:numFmt w:val="bullet"/>
      <w:lvlText w:val=""/>
      <w:lvlJc w:val="left"/>
      <w:pPr>
        <w:tabs>
          <w:tab w:val="num" w:pos="-779"/>
        </w:tabs>
        <w:ind w:left="-779" w:hanging="420"/>
      </w:pPr>
      <w:rPr>
        <w:rFonts w:ascii="Wingdings" w:hAnsi="Wingdings" w:hint="default"/>
      </w:rPr>
    </w:lvl>
    <w:lvl w:ilvl="2" w:tplc="0409000D">
      <w:start w:val="1"/>
      <w:numFmt w:val="bullet"/>
      <w:lvlText w:val=""/>
      <w:lvlJc w:val="left"/>
      <w:pPr>
        <w:tabs>
          <w:tab w:val="num" w:pos="-359"/>
        </w:tabs>
        <w:ind w:left="-359" w:hanging="420"/>
      </w:pPr>
      <w:rPr>
        <w:rFonts w:ascii="Wingdings" w:hAnsi="Wingdings" w:hint="default"/>
      </w:rPr>
    </w:lvl>
    <w:lvl w:ilvl="3" w:tplc="04090001">
      <w:start w:val="1"/>
      <w:numFmt w:val="bullet"/>
      <w:lvlText w:val=""/>
      <w:lvlJc w:val="left"/>
      <w:pPr>
        <w:tabs>
          <w:tab w:val="num" w:pos="61"/>
        </w:tabs>
        <w:ind w:left="61" w:hanging="420"/>
      </w:pPr>
      <w:rPr>
        <w:rFonts w:ascii="Wingdings" w:hAnsi="Wingdings" w:hint="default"/>
      </w:rPr>
    </w:lvl>
    <w:lvl w:ilvl="4" w:tplc="0409000B">
      <w:start w:val="1"/>
      <w:numFmt w:val="bullet"/>
      <w:lvlText w:val=""/>
      <w:lvlJc w:val="left"/>
      <w:pPr>
        <w:tabs>
          <w:tab w:val="num" w:pos="481"/>
        </w:tabs>
        <w:ind w:left="481" w:hanging="420"/>
      </w:pPr>
      <w:rPr>
        <w:rFonts w:ascii="Wingdings" w:hAnsi="Wingdings" w:hint="default"/>
      </w:rPr>
    </w:lvl>
    <w:lvl w:ilvl="5" w:tplc="0409000D">
      <w:start w:val="1"/>
      <w:numFmt w:val="bullet"/>
      <w:lvlText w:val=""/>
      <w:lvlJc w:val="left"/>
      <w:pPr>
        <w:tabs>
          <w:tab w:val="num" w:pos="901"/>
        </w:tabs>
        <w:ind w:left="901" w:hanging="420"/>
      </w:pPr>
      <w:rPr>
        <w:rFonts w:ascii="Wingdings" w:hAnsi="Wingdings" w:hint="default"/>
      </w:rPr>
    </w:lvl>
    <w:lvl w:ilvl="6" w:tplc="04090001">
      <w:start w:val="1"/>
      <w:numFmt w:val="bullet"/>
      <w:lvlText w:val=""/>
      <w:lvlJc w:val="left"/>
      <w:pPr>
        <w:tabs>
          <w:tab w:val="num" w:pos="1321"/>
        </w:tabs>
        <w:ind w:left="1321" w:hanging="420"/>
      </w:pPr>
      <w:rPr>
        <w:rFonts w:ascii="Wingdings" w:hAnsi="Wingdings" w:hint="default"/>
      </w:rPr>
    </w:lvl>
    <w:lvl w:ilvl="7" w:tplc="0409000B" w:tentative="1">
      <w:start w:val="1"/>
      <w:numFmt w:val="bullet"/>
      <w:lvlText w:val=""/>
      <w:lvlJc w:val="left"/>
      <w:pPr>
        <w:tabs>
          <w:tab w:val="num" w:pos="1741"/>
        </w:tabs>
        <w:ind w:left="1741" w:hanging="420"/>
      </w:pPr>
      <w:rPr>
        <w:rFonts w:ascii="Wingdings" w:hAnsi="Wingdings" w:hint="default"/>
      </w:rPr>
    </w:lvl>
    <w:lvl w:ilvl="8" w:tplc="0409000D" w:tentative="1">
      <w:start w:val="1"/>
      <w:numFmt w:val="bullet"/>
      <w:lvlText w:val=""/>
      <w:lvlJc w:val="left"/>
      <w:pPr>
        <w:tabs>
          <w:tab w:val="num" w:pos="2161"/>
        </w:tabs>
        <w:ind w:left="2161" w:hanging="420"/>
      </w:pPr>
      <w:rPr>
        <w:rFonts w:ascii="Wingdings" w:hAnsi="Wingdings" w:hint="default"/>
      </w:rPr>
    </w:lvl>
  </w:abstractNum>
  <w:abstractNum w:abstractNumId="17">
    <w:nsid w:val="79935DAA"/>
    <w:multiLevelType w:val="multilevel"/>
    <w:tmpl w:val="1BD8794E"/>
    <w:lvl w:ilvl="0">
      <w:start w:val="1"/>
      <w:numFmt w:val="decimal"/>
      <w:suff w:val="space"/>
      <w:lvlText w:val="%1．"/>
      <w:lvlJc w:val="left"/>
      <w:pPr>
        <w:ind w:left="454" w:hanging="454"/>
      </w:pPr>
      <w:rPr>
        <w:rFonts w:hint="eastAsia"/>
      </w:rPr>
    </w:lvl>
    <w:lvl w:ilvl="1">
      <w:numFmt w:val="bullet"/>
      <w:lvlText w:val="・"/>
      <w:lvlJc w:val="left"/>
      <w:pPr>
        <w:tabs>
          <w:tab w:val="num" w:pos="644"/>
        </w:tabs>
        <w:ind w:left="644" w:hanging="360"/>
      </w:pPr>
      <w:rPr>
        <w:rFonts w:ascii="ＭＳ 明朝" w:eastAsia="ＭＳ 明朝" w:hAnsi="ＭＳ 明朝" w:cs="ＭＳ 明朝" w:hint="eastAsia"/>
      </w:rPr>
    </w:lvl>
    <w:lvl w:ilvl="2">
      <w:start w:val="1"/>
      <w:numFmt w:val="decimalEnclosedCircle"/>
      <w:suff w:val="nothing"/>
      <w:lvlText w:val="%3"/>
      <w:lvlJc w:val="left"/>
      <w:pPr>
        <w:ind w:left="2268" w:hanging="1814"/>
      </w:pPr>
      <w:rPr>
        <w:rFonts w:hint="eastAsia"/>
      </w:rPr>
    </w:lvl>
    <w:lvl w:ilvl="3">
      <w:start w:val="1"/>
      <w:numFmt w:val="lowerRoman"/>
      <w:suff w:val="space"/>
      <w:lvlText w:val="%4)"/>
      <w:lvlJc w:val="left"/>
      <w:pPr>
        <w:ind w:left="1361" w:hanging="340"/>
      </w:pPr>
      <w:rPr>
        <w:rFonts w:hint="eastAsia"/>
      </w:rPr>
    </w:lvl>
    <w:lvl w:ilvl="4">
      <w:start w:val="1"/>
      <w:numFmt w:val="none"/>
      <w:suff w:val="nothing"/>
      <w:lvlText w:val=""/>
      <w:lvlJc w:val="left"/>
      <w:pPr>
        <w:ind w:left="2930" w:hanging="425"/>
      </w:pPr>
      <w:rPr>
        <w:rFonts w:hint="eastAsia"/>
        <w:color w:val="auto"/>
      </w:rPr>
    </w:lvl>
    <w:lvl w:ilvl="5">
      <w:start w:val="1"/>
      <w:numFmt w:val="none"/>
      <w:suff w:val="nothing"/>
      <w:lvlText w:val=""/>
      <w:lvlJc w:val="left"/>
      <w:pPr>
        <w:ind w:left="3355" w:hanging="425"/>
      </w:pPr>
      <w:rPr>
        <w:rFonts w:hint="eastAsia"/>
      </w:rPr>
    </w:lvl>
    <w:lvl w:ilvl="6">
      <w:start w:val="1"/>
      <w:numFmt w:val="none"/>
      <w:suff w:val="nothing"/>
      <w:lvlText w:val=""/>
      <w:lvlJc w:val="left"/>
      <w:pPr>
        <w:ind w:left="3780" w:hanging="425"/>
      </w:pPr>
      <w:rPr>
        <w:rFonts w:hint="eastAsia"/>
      </w:rPr>
    </w:lvl>
    <w:lvl w:ilvl="7">
      <w:start w:val="1"/>
      <w:numFmt w:val="none"/>
      <w:suff w:val="nothing"/>
      <w:lvlText w:val=""/>
      <w:lvlJc w:val="left"/>
      <w:pPr>
        <w:ind w:left="4206" w:hanging="426"/>
      </w:pPr>
      <w:rPr>
        <w:rFonts w:hint="eastAsia"/>
      </w:rPr>
    </w:lvl>
    <w:lvl w:ilvl="8">
      <w:start w:val="1"/>
      <w:numFmt w:val="none"/>
      <w:suff w:val="nothing"/>
      <w:lvlText w:val=""/>
      <w:lvlJc w:val="right"/>
      <w:pPr>
        <w:ind w:left="4631" w:hanging="425"/>
      </w:pPr>
      <w:rPr>
        <w:rFonts w:hint="eastAsia"/>
      </w:rPr>
    </w:lvl>
  </w:abstractNum>
  <w:abstractNum w:abstractNumId="18">
    <w:nsid w:val="7DEA54A7"/>
    <w:multiLevelType w:val="multilevel"/>
    <w:tmpl w:val="A14EB80E"/>
    <w:lvl w:ilvl="0">
      <w:numFmt w:val="bullet"/>
      <w:lvlText w:val="・"/>
      <w:lvlJc w:val="left"/>
      <w:pPr>
        <w:tabs>
          <w:tab w:val="num" w:pos="644"/>
        </w:tabs>
        <w:ind w:left="644" w:hanging="360"/>
      </w:pPr>
      <w:rPr>
        <w:rFonts w:ascii="ＭＳ 明朝" w:eastAsia="ＭＳ 明朝" w:hAnsi="ＭＳ 明朝" w:cs="ＭＳ 明朝" w:hint="eastAsia"/>
      </w:rPr>
    </w:lvl>
    <w:lvl w:ilvl="1">
      <w:start w:val="1"/>
      <w:numFmt w:val="decimal"/>
      <w:suff w:val="space"/>
      <w:lvlText w:val="(%2)"/>
      <w:lvlJc w:val="left"/>
      <w:pPr>
        <w:ind w:left="454" w:hanging="227"/>
      </w:pPr>
      <w:rPr>
        <w:rFonts w:hint="eastAsia"/>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1220" w:hanging="227"/>
      </w:pPr>
      <w:rPr>
        <w:rFonts w:ascii="ＭＳ 明朝" w:eastAsia="ＭＳ 明朝" w:hAnsi="ＭＳ 明朝" w:hint="eastAsia"/>
        <w:color w:val="auto"/>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num w:numId="1">
    <w:abstractNumId w:val="0"/>
  </w:num>
  <w:num w:numId="2">
    <w:abstractNumId w:val="17"/>
  </w:num>
  <w:num w:numId="3">
    <w:abstractNumId w:val="5"/>
  </w:num>
  <w:num w:numId="4">
    <w:abstractNumId w:val="12"/>
  </w:num>
  <w:num w:numId="5">
    <w:abstractNumId w:val="6"/>
  </w:num>
  <w:num w:numId="6">
    <w:abstractNumId w:val="16"/>
  </w:num>
  <w:num w:numId="7">
    <w:abstractNumId w:val="9"/>
  </w:num>
  <w:num w:numId="8">
    <w:abstractNumId w:val="8"/>
  </w:num>
  <w:num w:numId="9">
    <w:abstractNumId w:val="10"/>
  </w:num>
  <w:num w:numId="10">
    <w:abstractNumId w:val="1"/>
  </w:num>
  <w:num w:numId="11">
    <w:abstractNumId w:val="18"/>
  </w:num>
  <w:num w:numId="12">
    <w:abstractNumId w:val="2"/>
  </w:num>
  <w:num w:numId="13">
    <w:abstractNumId w:val="11"/>
  </w:num>
  <w:num w:numId="14">
    <w:abstractNumId w:val="7"/>
  </w:num>
  <w:num w:numId="15">
    <w:abstractNumId w:val="3"/>
  </w:num>
  <w:num w:numId="16">
    <w:abstractNumId w:val="15"/>
  </w:num>
  <w:num w:numId="17">
    <w:abstractNumId w:val="14"/>
  </w:num>
  <w:num w:numId="18">
    <w:abstractNumId w:val="13"/>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53"/>
    <w:rsid w:val="0000385A"/>
    <w:rsid w:val="00003D6E"/>
    <w:rsid w:val="0001121A"/>
    <w:rsid w:val="000118D8"/>
    <w:rsid w:val="0001368B"/>
    <w:rsid w:val="00013CE9"/>
    <w:rsid w:val="00027912"/>
    <w:rsid w:val="00032193"/>
    <w:rsid w:val="00032CCF"/>
    <w:rsid w:val="000340BF"/>
    <w:rsid w:val="00047B6B"/>
    <w:rsid w:val="0006704B"/>
    <w:rsid w:val="00067278"/>
    <w:rsid w:val="00075EE1"/>
    <w:rsid w:val="00082AC1"/>
    <w:rsid w:val="000900EA"/>
    <w:rsid w:val="000906E6"/>
    <w:rsid w:val="0009173B"/>
    <w:rsid w:val="000923BF"/>
    <w:rsid w:val="000A2E61"/>
    <w:rsid w:val="000A554F"/>
    <w:rsid w:val="000B0D0F"/>
    <w:rsid w:val="000B5ED7"/>
    <w:rsid w:val="000C6D0D"/>
    <w:rsid w:val="000C6DAE"/>
    <w:rsid w:val="000D11A1"/>
    <w:rsid w:val="000D18A5"/>
    <w:rsid w:val="000D19A4"/>
    <w:rsid w:val="000D7BED"/>
    <w:rsid w:val="000E3436"/>
    <w:rsid w:val="000E662C"/>
    <w:rsid w:val="000F38CF"/>
    <w:rsid w:val="00100A9F"/>
    <w:rsid w:val="0010504B"/>
    <w:rsid w:val="00113515"/>
    <w:rsid w:val="001254E9"/>
    <w:rsid w:val="0013023A"/>
    <w:rsid w:val="00130A03"/>
    <w:rsid w:val="001410C7"/>
    <w:rsid w:val="00141B04"/>
    <w:rsid w:val="00141E69"/>
    <w:rsid w:val="00144D96"/>
    <w:rsid w:val="00146D76"/>
    <w:rsid w:val="00153DD8"/>
    <w:rsid w:val="001602E3"/>
    <w:rsid w:val="00162E13"/>
    <w:rsid w:val="00163232"/>
    <w:rsid w:val="00164603"/>
    <w:rsid w:val="00164B9B"/>
    <w:rsid w:val="00172535"/>
    <w:rsid w:val="00172B48"/>
    <w:rsid w:val="00173063"/>
    <w:rsid w:val="00177CE6"/>
    <w:rsid w:val="00181FC7"/>
    <w:rsid w:val="0019168D"/>
    <w:rsid w:val="00193315"/>
    <w:rsid w:val="001A199A"/>
    <w:rsid w:val="001B46AD"/>
    <w:rsid w:val="001B55C9"/>
    <w:rsid w:val="001B5BA4"/>
    <w:rsid w:val="001B61CC"/>
    <w:rsid w:val="001E5A6F"/>
    <w:rsid w:val="001E65F2"/>
    <w:rsid w:val="001E7EA6"/>
    <w:rsid w:val="001F0832"/>
    <w:rsid w:val="002010D0"/>
    <w:rsid w:val="00202002"/>
    <w:rsid w:val="00205356"/>
    <w:rsid w:val="00206509"/>
    <w:rsid w:val="00207367"/>
    <w:rsid w:val="002232FC"/>
    <w:rsid w:val="002246EA"/>
    <w:rsid w:val="002273DE"/>
    <w:rsid w:val="00244046"/>
    <w:rsid w:val="00244109"/>
    <w:rsid w:val="00244D76"/>
    <w:rsid w:val="00246EEA"/>
    <w:rsid w:val="00265B66"/>
    <w:rsid w:val="002670C7"/>
    <w:rsid w:val="00282789"/>
    <w:rsid w:val="002831A2"/>
    <w:rsid w:val="00285B32"/>
    <w:rsid w:val="00294F1B"/>
    <w:rsid w:val="002B099F"/>
    <w:rsid w:val="002B43D8"/>
    <w:rsid w:val="002D2964"/>
    <w:rsid w:val="002D3DD5"/>
    <w:rsid w:val="002D694B"/>
    <w:rsid w:val="002E1690"/>
    <w:rsid w:val="002E18AB"/>
    <w:rsid w:val="002E45D5"/>
    <w:rsid w:val="002F0D53"/>
    <w:rsid w:val="002F14BC"/>
    <w:rsid w:val="002F2367"/>
    <w:rsid w:val="002F4D86"/>
    <w:rsid w:val="00301EC3"/>
    <w:rsid w:val="003032D3"/>
    <w:rsid w:val="00303F49"/>
    <w:rsid w:val="00306034"/>
    <w:rsid w:val="00316486"/>
    <w:rsid w:val="003204FA"/>
    <w:rsid w:val="00323078"/>
    <w:rsid w:val="00323766"/>
    <w:rsid w:val="003271A4"/>
    <w:rsid w:val="0033267F"/>
    <w:rsid w:val="003354AC"/>
    <w:rsid w:val="003544E7"/>
    <w:rsid w:val="00363986"/>
    <w:rsid w:val="00366523"/>
    <w:rsid w:val="00381537"/>
    <w:rsid w:val="003A351E"/>
    <w:rsid w:val="003B0D09"/>
    <w:rsid w:val="003B52F5"/>
    <w:rsid w:val="003B7FAE"/>
    <w:rsid w:val="003C3C6E"/>
    <w:rsid w:val="003C492A"/>
    <w:rsid w:val="003D15BF"/>
    <w:rsid w:val="003E4CB6"/>
    <w:rsid w:val="003E6F2E"/>
    <w:rsid w:val="003F2ED2"/>
    <w:rsid w:val="0040486E"/>
    <w:rsid w:val="00406B88"/>
    <w:rsid w:val="00407ACB"/>
    <w:rsid w:val="0041077B"/>
    <w:rsid w:val="0041170A"/>
    <w:rsid w:val="00412AC1"/>
    <w:rsid w:val="0042428A"/>
    <w:rsid w:val="00425E35"/>
    <w:rsid w:val="0043015F"/>
    <w:rsid w:val="00442690"/>
    <w:rsid w:val="00445958"/>
    <w:rsid w:val="004616AF"/>
    <w:rsid w:val="004719AE"/>
    <w:rsid w:val="00473C55"/>
    <w:rsid w:val="00484769"/>
    <w:rsid w:val="00485E52"/>
    <w:rsid w:val="004861BC"/>
    <w:rsid w:val="0049574D"/>
    <w:rsid w:val="004A42A4"/>
    <w:rsid w:val="004B0AAD"/>
    <w:rsid w:val="004B45A6"/>
    <w:rsid w:val="004C3DC0"/>
    <w:rsid w:val="004C5164"/>
    <w:rsid w:val="004D085D"/>
    <w:rsid w:val="004E530C"/>
    <w:rsid w:val="004E60F8"/>
    <w:rsid w:val="004E70B3"/>
    <w:rsid w:val="004F5DB8"/>
    <w:rsid w:val="00505960"/>
    <w:rsid w:val="005201B5"/>
    <w:rsid w:val="005278C7"/>
    <w:rsid w:val="005306C5"/>
    <w:rsid w:val="00553E75"/>
    <w:rsid w:val="005549D8"/>
    <w:rsid w:val="0057756B"/>
    <w:rsid w:val="00593BF9"/>
    <w:rsid w:val="00597BAD"/>
    <w:rsid w:val="005A13B7"/>
    <w:rsid w:val="005A2B23"/>
    <w:rsid w:val="005B28D3"/>
    <w:rsid w:val="005B2D6A"/>
    <w:rsid w:val="005C0C87"/>
    <w:rsid w:val="005C494C"/>
    <w:rsid w:val="005E159C"/>
    <w:rsid w:val="005E1DB1"/>
    <w:rsid w:val="005E41B8"/>
    <w:rsid w:val="005E5B5C"/>
    <w:rsid w:val="005E6F8D"/>
    <w:rsid w:val="006127D9"/>
    <w:rsid w:val="006206DC"/>
    <w:rsid w:val="00623B6D"/>
    <w:rsid w:val="00640497"/>
    <w:rsid w:val="00653B52"/>
    <w:rsid w:val="00690DF3"/>
    <w:rsid w:val="00692D24"/>
    <w:rsid w:val="00694009"/>
    <w:rsid w:val="006A2156"/>
    <w:rsid w:val="006A29B5"/>
    <w:rsid w:val="006B31D4"/>
    <w:rsid w:val="006B728A"/>
    <w:rsid w:val="006B7F75"/>
    <w:rsid w:val="006C1129"/>
    <w:rsid w:val="006C6BBD"/>
    <w:rsid w:val="006D1CD6"/>
    <w:rsid w:val="006D22B3"/>
    <w:rsid w:val="006D7B6A"/>
    <w:rsid w:val="006D7D8F"/>
    <w:rsid w:val="006E618C"/>
    <w:rsid w:val="006F608F"/>
    <w:rsid w:val="00703860"/>
    <w:rsid w:val="0070636C"/>
    <w:rsid w:val="007113A7"/>
    <w:rsid w:val="00716F90"/>
    <w:rsid w:val="00720357"/>
    <w:rsid w:val="00721B5A"/>
    <w:rsid w:val="007279A0"/>
    <w:rsid w:val="007367B4"/>
    <w:rsid w:val="00736827"/>
    <w:rsid w:val="00736A23"/>
    <w:rsid w:val="00747CDE"/>
    <w:rsid w:val="00751CDE"/>
    <w:rsid w:val="00751DDA"/>
    <w:rsid w:val="007621C2"/>
    <w:rsid w:val="0076297D"/>
    <w:rsid w:val="007801A3"/>
    <w:rsid w:val="00781D31"/>
    <w:rsid w:val="007A38A7"/>
    <w:rsid w:val="007B006F"/>
    <w:rsid w:val="007B36D3"/>
    <w:rsid w:val="007B4A0C"/>
    <w:rsid w:val="007B694E"/>
    <w:rsid w:val="007E32F2"/>
    <w:rsid w:val="00806725"/>
    <w:rsid w:val="0081335C"/>
    <w:rsid w:val="0083678E"/>
    <w:rsid w:val="008411C9"/>
    <w:rsid w:val="00845208"/>
    <w:rsid w:val="00854A28"/>
    <w:rsid w:val="0085557B"/>
    <w:rsid w:val="00860632"/>
    <w:rsid w:val="00860681"/>
    <w:rsid w:val="00872A04"/>
    <w:rsid w:val="00876443"/>
    <w:rsid w:val="008A0A00"/>
    <w:rsid w:val="008A2E64"/>
    <w:rsid w:val="008C6F0B"/>
    <w:rsid w:val="008C7427"/>
    <w:rsid w:val="008D026B"/>
    <w:rsid w:val="008D1DD3"/>
    <w:rsid w:val="008D4283"/>
    <w:rsid w:val="008E7945"/>
    <w:rsid w:val="008F16D1"/>
    <w:rsid w:val="00900F6D"/>
    <w:rsid w:val="00901495"/>
    <w:rsid w:val="009060D7"/>
    <w:rsid w:val="00931AEE"/>
    <w:rsid w:val="00942250"/>
    <w:rsid w:val="009451E5"/>
    <w:rsid w:val="00981E60"/>
    <w:rsid w:val="00996ED7"/>
    <w:rsid w:val="009A4006"/>
    <w:rsid w:val="009B1134"/>
    <w:rsid w:val="009B3D9C"/>
    <w:rsid w:val="009B6F59"/>
    <w:rsid w:val="009B763D"/>
    <w:rsid w:val="009B767C"/>
    <w:rsid w:val="009C0F1F"/>
    <w:rsid w:val="009C4DCA"/>
    <w:rsid w:val="009D338A"/>
    <w:rsid w:val="009E20AC"/>
    <w:rsid w:val="009F1D11"/>
    <w:rsid w:val="00A02675"/>
    <w:rsid w:val="00A02C28"/>
    <w:rsid w:val="00A05AC9"/>
    <w:rsid w:val="00A24CAD"/>
    <w:rsid w:val="00A277B8"/>
    <w:rsid w:val="00A3750F"/>
    <w:rsid w:val="00A40750"/>
    <w:rsid w:val="00A41A45"/>
    <w:rsid w:val="00A600B5"/>
    <w:rsid w:val="00A61FF1"/>
    <w:rsid w:val="00A6701C"/>
    <w:rsid w:val="00A86041"/>
    <w:rsid w:val="00A904CB"/>
    <w:rsid w:val="00AA4531"/>
    <w:rsid w:val="00AB0BDE"/>
    <w:rsid w:val="00AB2F23"/>
    <w:rsid w:val="00AC0AAB"/>
    <w:rsid w:val="00AF7BD7"/>
    <w:rsid w:val="00B105CA"/>
    <w:rsid w:val="00B225C1"/>
    <w:rsid w:val="00B26A6D"/>
    <w:rsid w:val="00B601F1"/>
    <w:rsid w:val="00B615E1"/>
    <w:rsid w:val="00B62C74"/>
    <w:rsid w:val="00B724BA"/>
    <w:rsid w:val="00B75948"/>
    <w:rsid w:val="00B77702"/>
    <w:rsid w:val="00B86FC9"/>
    <w:rsid w:val="00BA0F8E"/>
    <w:rsid w:val="00BA2981"/>
    <w:rsid w:val="00BA4E4F"/>
    <w:rsid w:val="00BB159A"/>
    <w:rsid w:val="00BB396B"/>
    <w:rsid w:val="00BB79E5"/>
    <w:rsid w:val="00BC4D8B"/>
    <w:rsid w:val="00BC543E"/>
    <w:rsid w:val="00BD0641"/>
    <w:rsid w:val="00C1529A"/>
    <w:rsid w:val="00C159F7"/>
    <w:rsid w:val="00C21BA8"/>
    <w:rsid w:val="00C21F8E"/>
    <w:rsid w:val="00C24C6A"/>
    <w:rsid w:val="00C413E6"/>
    <w:rsid w:val="00C436D3"/>
    <w:rsid w:val="00C45127"/>
    <w:rsid w:val="00C4739C"/>
    <w:rsid w:val="00C5103B"/>
    <w:rsid w:val="00C65A26"/>
    <w:rsid w:val="00C7760A"/>
    <w:rsid w:val="00C8417E"/>
    <w:rsid w:val="00C94C13"/>
    <w:rsid w:val="00C95C51"/>
    <w:rsid w:val="00CD2C6C"/>
    <w:rsid w:val="00CE5FF7"/>
    <w:rsid w:val="00D007CE"/>
    <w:rsid w:val="00D028FF"/>
    <w:rsid w:val="00D1029D"/>
    <w:rsid w:val="00D133C5"/>
    <w:rsid w:val="00D15EEC"/>
    <w:rsid w:val="00D17152"/>
    <w:rsid w:val="00D258A7"/>
    <w:rsid w:val="00D3789B"/>
    <w:rsid w:val="00D4170E"/>
    <w:rsid w:val="00D43BC8"/>
    <w:rsid w:val="00D4593C"/>
    <w:rsid w:val="00D559F6"/>
    <w:rsid w:val="00D57638"/>
    <w:rsid w:val="00D620BF"/>
    <w:rsid w:val="00D62AE0"/>
    <w:rsid w:val="00D74D5A"/>
    <w:rsid w:val="00D755BF"/>
    <w:rsid w:val="00D84EF9"/>
    <w:rsid w:val="00D85EB1"/>
    <w:rsid w:val="00D8705F"/>
    <w:rsid w:val="00D92047"/>
    <w:rsid w:val="00D92744"/>
    <w:rsid w:val="00D930D9"/>
    <w:rsid w:val="00DA31DA"/>
    <w:rsid w:val="00DA4670"/>
    <w:rsid w:val="00DA6CDC"/>
    <w:rsid w:val="00DB110B"/>
    <w:rsid w:val="00DB26A2"/>
    <w:rsid w:val="00DD41FB"/>
    <w:rsid w:val="00DE1C70"/>
    <w:rsid w:val="00DE1F42"/>
    <w:rsid w:val="00DE5DF4"/>
    <w:rsid w:val="00E01CE7"/>
    <w:rsid w:val="00E022DC"/>
    <w:rsid w:val="00E07ED1"/>
    <w:rsid w:val="00E10823"/>
    <w:rsid w:val="00E25655"/>
    <w:rsid w:val="00E279D4"/>
    <w:rsid w:val="00E37AE7"/>
    <w:rsid w:val="00E4665F"/>
    <w:rsid w:val="00E62468"/>
    <w:rsid w:val="00E66AAC"/>
    <w:rsid w:val="00E745C5"/>
    <w:rsid w:val="00E763CF"/>
    <w:rsid w:val="00E90739"/>
    <w:rsid w:val="00E911E6"/>
    <w:rsid w:val="00E94B37"/>
    <w:rsid w:val="00E97D3A"/>
    <w:rsid w:val="00E97F41"/>
    <w:rsid w:val="00EA6383"/>
    <w:rsid w:val="00EB5697"/>
    <w:rsid w:val="00ED18D2"/>
    <w:rsid w:val="00ED3309"/>
    <w:rsid w:val="00ED58E9"/>
    <w:rsid w:val="00EE406B"/>
    <w:rsid w:val="00EE7F38"/>
    <w:rsid w:val="00EF1493"/>
    <w:rsid w:val="00EF2383"/>
    <w:rsid w:val="00EF3792"/>
    <w:rsid w:val="00F00C35"/>
    <w:rsid w:val="00F031A1"/>
    <w:rsid w:val="00F04659"/>
    <w:rsid w:val="00F1150B"/>
    <w:rsid w:val="00F16FBE"/>
    <w:rsid w:val="00F31A82"/>
    <w:rsid w:val="00F3214B"/>
    <w:rsid w:val="00F32D8F"/>
    <w:rsid w:val="00F34C56"/>
    <w:rsid w:val="00F35E14"/>
    <w:rsid w:val="00F37A6D"/>
    <w:rsid w:val="00F45A62"/>
    <w:rsid w:val="00F510BD"/>
    <w:rsid w:val="00F5128B"/>
    <w:rsid w:val="00F518FD"/>
    <w:rsid w:val="00F534B2"/>
    <w:rsid w:val="00F57E9F"/>
    <w:rsid w:val="00F60663"/>
    <w:rsid w:val="00F60708"/>
    <w:rsid w:val="00F6439C"/>
    <w:rsid w:val="00F95B7E"/>
    <w:rsid w:val="00FA787C"/>
    <w:rsid w:val="00FB1A0F"/>
    <w:rsid w:val="00FC04D9"/>
    <w:rsid w:val="00FC292E"/>
    <w:rsid w:val="00FD5E21"/>
    <w:rsid w:val="00FF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92472E-170A-4439-B037-9D905618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338A"/>
    <w:pPr>
      <w:widowControl w:val="0"/>
      <w:jc w:val="both"/>
    </w:pPr>
    <w:rPr>
      <w:kern w:val="2"/>
      <w:sz w:val="21"/>
      <w:szCs w:val="24"/>
    </w:rPr>
  </w:style>
  <w:style w:type="paragraph" w:styleId="10">
    <w:name w:val="heading 1"/>
    <w:basedOn w:val="a0"/>
    <w:next w:val="a0"/>
    <w:qFormat/>
    <w:rsid w:val="002F0D53"/>
    <w:pPr>
      <w:keepNext/>
      <w:outlineLvl w:val="0"/>
    </w:pPr>
    <w:rPr>
      <w:rFonts w:ascii="Arial" w:eastAsia="ＭＳ ゴシック" w:hAnsi="Arial"/>
      <w:sz w:val="24"/>
    </w:rPr>
  </w:style>
  <w:style w:type="paragraph" w:styleId="2">
    <w:name w:val="heading 2"/>
    <w:basedOn w:val="a0"/>
    <w:next w:val="a0"/>
    <w:qFormat/>
    <w:rsid w:val="002F0D53"/>
    <w:pPr>
      <w:keepNext/>
      <w:outlineLvl w:val="1"/>
    </w:pPr>
    <w:rPr>
      <w:rFonts w:ascii="Arial" w:eastAsia="ＭＳ ゴシック" w:hAnsi="Arial"/>
    </w:rPr>
  </w:style>
  <w:style w:type="paragraph" w:styleId="3">
    <w:name w:val="heading 3"/>
    <w:basedOn w:val="a0"/>
    <w:next w:val="a0"/>
    <w:qFormat/>
    <w:rsid w:val="002F0D53"/>
    <w:pPr>
      <w:keepNext/>
      <w:ind w:leftChars="400" w:left="400"/>
      <w:outlineLvl w:val="2"/>
    </w:pPr>
    <w:rPr>
      <w:rFonts w:ascii="Arial" w:eastAsia="ＭＳ ゴシック" w:hAnsi="Arial"/>
    </w:rPr>
  </w:style>
  <w:style w:type="paragraph" w:styleId="4">
    <w:name w:val="heading 4"/>
    <w:basedOn w:val="a0"/>
    <w:next w:val="a0"/>
    <w:qFormat/>
    <w:rsid w:val="00ED58E9"/>
    <w:pPr>
      <w:keepNext/>
      <w:ind w:leftChars="400" w:left="400"/>
      <w:outlineLvl w:val="3"/>
    </w:pPr>
    <w:rPr>
      <w:b/>
      <w:bCs/>
    </w:rPr>
  </w:style>
  <w:style w:type="paragraph" w:styleId="5">
    <w:name w:val="heading 5"/>
    <w:basedOn w:val="a0"/>
    <w:next w:val="a0"/>
    <w:qFormat/>
    <w:rsid w:val="00ED58E9"/>
    <w:pPr>
      <w:keepNext/>
      <w:ind w:leftChars="800" w:left="800"/>
      <w:outlineLvl w:val="4"/>
    </w:pPr>
    <w:rPr>
      <w:rFonts w:ascii="Arial" w:eastAsia="ＭＳ ゴシック" w:hAnsi="Arial"/>
    </w:rPr>
  </w:style>
  <w:style w:type="paragraph" w:styleId="6">
    <w:name w:val="heading 6"/>
    <w:basedOn w:val="a0"/>
    <w:next w:val="a0"/>
    <w:qFormat/>
    <w:rsid w:val="00ED58E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キシモト"/>
    <w:rsid w:val="00C4739C"/>
    <w:pPr>
      <w:numPr>
        <w:numId w:val="1"/>
      </w:numPr>
    </w:pPr>
  </w:style>
  <w:style w:type="character" w:customStyle="1" w:styleId="text121">
    <w:name w:val="text121"/>
    <w:basedOn w:val="a1"/>
    <w:rsid w:val="005278C7"/>
    <w:rPr>
      <w:sz w:val="18"/>
      <w:szCs w:val="18"/>
    </w:rPr>
  </w:style>
  <w:style w:type="paragraph" w:styleId="a4">
    <w:name w:val="header"/>
    <w:basedOn w:val="a0"/>
    <w:rsid w:val="00442690"/>
    <w:pPr>
      <w:tabs>
        <w:tab w:val="center" w:pos="4252"/>
        <w:tab w:val="right" w:pos="8504"/>
      </w:tabs>
      <w:snapToGrid w:val="0"/>
    </w:pPr>
  </w:style>
  <w:style w:type="paragraph" w:styleId="a5">
    <w:name w:val="footer"/>
    <w:basedOn w:val="a0"/>
    <w:rsid w:val="00442690"/>
    <w:pPr>
      <w:tabs>
        <w:tab w:val="center" w:pos="4252"/>
        <w:tab w:val="right" w:pos="8504"/>
      </w:tabs>
      <w:snapToGrid w:val="0"/>
    </w:pPr>
  </w:style>
  <w:style w:type="character" w:styleId="a6">
    <w:name w:val="page number"/>
    <w:basedOn w:val="a1"/>
    <w:rsid w:val="00442690"/>
  </w:style>
  <w:style w:type="table" w:styleId="a7">
    <w:name w:val="Table Grid"/>
    <w:basedOn w:val="a2"/>
    <w:rsid w:val="006D7D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rsid w:val="00A02C28"/>
    <w:pPr>
      <w:numPr>
        <w:numId w:val="7"/>
      </w:numPr>
    </w:pPr>
  </w:style>
  <w:style w:type="character" w:styleId="a8">
    <w:name w:val="annotation reference"/>
    <w:basedOn w:val="a1"/>
    <w:semiHidden/>
    <w:rsid w:val="0041077B"/>
    <w:rPr>
      <w:sz w:val="18"/>
      <w:szCs w:val="18"/>
    </w:rPr>
  </w:style>
  <w:style w:type="paragraph" w:styleId="a9">
    <w:name w:val="annotation text"/>
    <w:basedOn w:val="a0"/>
    <w:semiHidden/>
    <w:rsid w:val="0041077B"/>
    <w:pPr>
      <w:jc w:val="left"/>
    </w:pPr>
  </w:style>
  <w:style w:type="paragraph" w:styleId="aa">
    <w:name w:val="annotation subject"/>
    <w:basedOn w:val="a9"/>
    <w:next w:val="a9"/>
    <w:semiHidden/>
    <w:rsid w:val="0041077B"/>
    <w:rPr>
      <w:b/>
      <w:bCs/>
    </w:rPr>
  </w:style>
  <w:style w:type="paragraph" w:styleId="ab">
    <w:name w:val="Balloon Text"/>
    <w:basedOn w:val="a0"/>
    <w:semiHidden/>
    <w:rsid w:val="0041077B"/>
    <w:rPr>
      <w:rFonts w:ascii="Arial" w:eastAsia="ＭＳ ゴシック" w:hAnsi="Arial"/>
      <w:sz w:val="18"/>
      <w:szCs w:val="18"/>
    </w:rPr>
  </w:style>
  <w:style w:type="paragraph" w:styleId="ac">
    <w:name w:val="caption"/>
    <w:basedOn w:val="a0"/>
    <w:next w:val="a0"/>
    <w:unhideWhenUsed/>
    <w:qFormat/>
    <w:rsid w:val="0013023A"/>
    <w:rPr>
      <w:b/>
      <w:bCs/>
      <w:szCs w:val="21"/>
    </w:rPr>
  </w:style>
  <w:style w:type="paragraph" w:styleId="Web">
    <w:name w:val="Normal (Web)"/>
    <w:basedOn w:val="a0"/>
    <w:uiPriority w:val="99"/>
    <w:unhideWhenUsed/>
    <w:rsid w:val="00DA46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0"/>
    <w:uiPriority w:val="34"/>
    <w:qFormat/>
    <w:rsid w:val="00720357"/>
    <w:pPr>
      <w:ind w:leftChars="400" w:left="840"/>
    </w:pPr>
  </w:style>
  <w:style w:type="character" w:customStyle="1" w:styleId="st">
    <w:name w:val="st"/>
    <w:basedOn w:val="a1"/>
    <w:rsid w:val="001B46AD"/>
  </w:style>
  <w:style w:type="character" w:customStyle="1" w:styleId="f">
    <w:name w:val="f"/>
    <w:basedOn w:val="a1"/>
    <w:rsid w:val="001B46AD"/>
  </w:style>
  <w:style w:type="character" w:styleId="ae">
    <w:name w:val="Emphasis"/>
    <w:basedOn w:val="a1"/>
    <w:uiPriority w:val="20"/>
    <w:qFormat/>
    <w:rsid w:val="001B46AD"/>
    <w:rPr>
      <w:i/>
      <w:iCs/>
    </w:rPr>
  </w:style>
  <w:style w:type="character" w:styleId="af">
    <w:name w:val="Hyperlink"/>
    <w:basedOn w:val="a1"/>
    <w:rsid w:val="00520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168">
      <w:bodyDiv w:val="1"/>
      <w:marLeft w:val="0"/>
      <w:marRight w:val="0"/>
      <w:marTop w:val="0"/>
      <w:marBottom w:val="0"/>
      <w:divBdr>
        <w:top w:val="none" w:sz="0" w:space="0" w:color="auto"/>
        <w:left w:val="none" w:sz="0" w:space="0" w:color="auto"/>
        <w:bottom w:val="none" w:sz="0" w:space="0" w:color="auto"/>
        <w:right w:val="none" w:sz="0" w:space="0" w:color="auto"/>
      </w:divBdr>
    </w:div>
    <w:div w:id="180320691">
      <w:bodyDiv w:val="1"/>
      <w:marLeft w:val="0"/>
      <w:marRight w:val="0"/>
      <w:marTop w:val="0"/>
      <w:marBottom w:val="0"/>
      <w:divBdr>
        <w:top w:val="none" w:sz="0" w:space="0" w:color="auto"/>
        <w:left w:val="none" w:sz="0" w:space="0" w:color="auto"/>
        <w:bottom w:val="none" w:sz="0" w:space="0" w:color="auto"/>
        <w:right w:val="none" w:sz="0" w:space="0" w:color="auto"/>
      </w:divBdr>
      <w:divsChild>
        <w:div w:id="935552738">
          <w:marLeft w:val="0"/>
          <w:marRight w:val="0"/>
          <w:marTop w:val="0"/>
          <w:marBottom w:val="0"/>
          <w:divBdr>
            <w:top w:val="none" w:sz="0" w:space="0" w:color="auto"/>
            <w:left w:val="none" w:sz="0" w:space="0" w:color="auto"/>
            <w:bottom w:val="none" w:sz="0" w:space="0" w:color="auto"/>
            <w:right w:val="none" w:sz="0" w:space="0" w:color="auto"/>
          </w:divBdr>
        </w:div>
      </w:divsChild>
    </w:div>
    <w:div w:id="234508663">
      <w:bodyDiv w:val="1"/>
      <w:marLeft w:val="0"/>
      <w:marRight w:val="0"/>
      <w:marTop w:val="0"/>
      <w:marBottom w:val="0"/>
      <w:divBdr>
        <w:top w:val="none" w:sz="0" w:space="0" w:color="auto"/>
        <w:left w:val="none" w:sz="0" w:space="0" w:color="auto"/>
        <w:bottom w:val="none" w:sz="0" w:space="0" w:color="auto"/>
        <w:right w:val="none" w:sz="0" w:space="0" w:color="auto"/>
      </w:divBdr>
    </w:div>
    <w:div w:id="671183474">
      <w:bodyDiv w:val="1"/>
      <w:marLeft w:val="0"/>
      <w:marRight w:val="0"/>
      <w:marTop w:val="0"/>
      <w:marBottom w:val="0"/>
      <w:divBdr>
        <w:top w:val="none" w:sz="0" w:space="0" w:color="auto"/>
        <w:left w:val="none" w:sz="0" w:space="0" w:color="auto"/>
        <w:bottom w:val="none" w:sz="0" w:space="0" w:color="auto"/>
        <w:right w:val="none" w:sz="0" w:space="0" w:color="auto"/>
      </w:divBdr>
      <w:divsChild>
        <w:div w:id="1427579934">
          <w:marLeft w:val="0"/>
          <w:marRight w:val="0"/>
          <w:marTop w:val="0"/>
          <w:marBottom w:val="0"/>
          <w:divBdr>
            <w:top w:val="none" w:sz="0" w:space="0" w:color="auto"/>
            <w:left w:val="none" w:sz="0" w:space="0" w:color="auto"/>
            <w:bottom w:val="none" w:sz="0" w:space="0" w:color="auto"/>
            <w:right w:val="none" w:sz="0" w:space="0" w:color="auto"/>
          </w:divBdr>
          <w:divsChild>
            <w:div w:id="647980058">
              <w:marLeft w:val="0"/>
              <w:marRight w:val="0"/>
              <w:marTop w:val="0"/>
              <w:marBottom w:val="0"/>
              <w:divBdr>
                <w:top w:val="none" w:sz="0" w:space="0" w:color="auto"/>
                <w:left w:val="none" w:sz="0" w:space="0" w:color="auto"/>
                <w:bottom w:val="none" w:sz="0" w:space="0" w:color="auto"/>
                <w:right w:val="none" w:sz="0" w:space="0" w:color="auto"/>
              </w:divBdr>
            </w:div>
            <w:div w:id="1307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8086">
      <w:bodyDiv w:val="1"/>
      <w:marLeft w:val="0"/>
      <w:marRight w:val="0"/>
      <w:marTop w:val="0"/>
      <w:marBottom w:val="0"/>
      <w:divBdr>
        <w:top w:val="none" w:sz="0" w:space="0" w:color="auto"/>
        <w:left w:val="none" w:sz="0" w:space="0" w:color="auto"/>
        <w:bottom w:val="none" w:sz="0" w:space="0" w:color="auto"/>
        <w:right w:val="none" w:sz="0" w:space="0" w:color="auto"/>
      </w:divBdr>
      <w:divsChild>
        <w:div w:id="672880504">
          <w:marLeft w:val="0"/>
          <w:marRight w:val="0"/>
          <w:marTop w:val="0"/>
          <w:marBottom w:val="0"/>
          <w:divBdr>
            <w:top w:val="none" w:sz="0" w:space="0" w:color="auto"/>
            <w:left w:val="none" w:sz="0" w:space="0" w:color="auto"/>
            <w:bottom w:val="none" w:sz="0" w:space="0" w:color="auto"/>
            <w:right w:val="none" w:sz="0" w:space="0" w:color="auto"/>
          </w:divBdr>
          <w:divsChild>
            <w:div w:id="597716243">
              <w:marLeft w:val="0"/>
              <w:marRight w:val="0"/>
              <w:marTop w:val="0"/>
              <w:marBottom w:val="0"/>
              <w:divBdr>
                <w:top w:val="none" w:sz="0" w:space="0" w:color="auto"/>
                <w:left w:val="none" w:sz="0" w:space="0" w:color="auto"/>
                <w:bottom w:val="none" w:sz="0" w:space="0" w:color="auto"/>
                <w:right w:val="none" w:sz="0" w:space="0" w:color="auto"/>
              </w:divBdr>
            </w:div>
            <w:div w:id="988747088">
              <w:marLeft w:val="0"/>
              <w:marRight w:val="0"/>
              <w:marTop w:val="0"/>
              <w:marBottom w:val="0"/>
              <w:divBdr>
                <w:top w:val="none" w:sz="0" w:space="0" w:color="auto"/>
                <w:left w:val="none" w:sz="0" w:space="0" w:color="auto"/>
                <w:bottom w:val="none" w:sz="0" w:space="0" w:color="auto"/>
                <w:right w:val="none" w:sz="0" w:space="0" w:color="auto"/>
              </w:divBdr>
            </w:div>
            <w:div w:id="16907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0668">
      <w:bodyDiv w:val="1"/>
      <w:marLeft w:val="0"/>
      <w:marRight w:val="0"/>
      <w:marTop w:val="0"/>
      <w:marBottom w:val="0"/>
      <w:divBdr>
        <w:top w:val="none" w:sz="0" w:space="0" w:color="auto"/>
        <w:left w:val="none" w:sz="0" w:space="0" w:color="auto"/>
        <w:bottom w:val="none" w:sz="0" w:space="0" w:color="auto"/>
        <w:right w:val="none" w:sz="0" w:space="0" w:color="auto"/>
      </w:divBdr>
      <w:divsChild>
        <w:div w:id="26642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71431">
      <w:bodyDiv w:val="1"/>
      <w:marLeft w:val="0"/>
      <w:marRight w:val="0"/>
      <w:marTop w:val="0"/>
      <w:marBottom w:val="0"/>
      <w:divBdr>
        <w:top w:val="none" w:sz="0" w:space="0" w:color="auto"/>
        <w:left w:val="none" w:sz="0" w:space="0" w:color="auto"/>
        <w:bottom w:val="none" w:sz="0" w:space="0" w:color="auto"/>
        <w:right w:val="none" w:sz="0" w:space="0" w:color="auto"/>
      </w:divBdr>
    </w:div>
    <w:div w:id="1384020575">
      <w:bodyDiv w:val="1"/>
      <w:marLeft w:val="0"/>
      <w:marRight w:val="0"/>
      <w:marTop w:val="0"/>
      <w:marBottom w:val="0"/>
      <w:divBdr>
        <w:top w:val="none" w:sz="0" w:space="0" w:color="auto"/>
        <w:left w:val="none" w:sz="0" w:space="0" w:color="auto"/>
        <w:bottom w:val="none" w:sz="0" w:space="0" w:color="auto"/>
        <w:right w:val="none" w:sz="0" w:space="0" w:color="auto"/>
      </w:divBdr>
      <w:divsChild>
        <w:div w:id="1349869130">
          <w:marLeft w:val="0"/>
          <w:marRight w:val="0"/>
          <w:marTop w:val="0"/>
          <w:marBottom w:val="0"/>
          <w:divBdr>
            <w:top w:val="none" w:sz="0" w:space="0" w:color="auto"/>
            <w:left w:val="none" w:sz="0" w:space="0" w:color="auto"/>
            <w:bottom w:val="none" w:sz="0" w:space="0" w:color="auto"/>
            <w:right w:val="none" w:sz="0" w:space="0" w:color="auto"/>
          </w:divBdr>
          <w:divsChild>
            <w:div w:id="319577590">
              <w:marLeft w:val="0"/>
              <w:marRight w:val="0"/>
              <w:marTop w:val="0"/>
              <w:marBottom w:val="0"/>
              <w:divBdr>
                <w:top w:val="none" w:sz="0" w:space="0" w:color="auto"/>
                <w:left w:val="none" w:sz="0" w:space="0" w:color="auto"/>
                <w:bottom w:val="none" w:sz="0" w:space="0" w:color="auto"/>
                <w:right w:val="none" w:sz="0" w:space="0" w:color="auto"/>
              </w:divBdr>
            </w:div>
            <w:div w:id="1371688187">
              <w:marLeft w:val="0"/>
              <w:marRight w:val="0"/>
              <w:marTop w:val="0"/>
              <w:marBottom w:val="0"/>
              <w:divBdr>
                <w:top w:val="none" w:sz="0" w:space="0" w:color="auto"/>
                <w:left w:val="none" w:sz="0" w:space="0" w:color="auto"/>
                <w:bottom w:val="none" w:sz="0" w:space="0" w:color="auto"/>
                <w:right w:val="none" w:sz="0" w:space="0" w:color="auto"/>
              </w:divBdr>
            </w:div>
            <w:div w:id="1576939889">
              <w:marLeft w:val="0"/>
              <w:marRight w:val="0"/>
              <w:marTop w:val="0"/>
              <w:marBottom w:val="0"/>
              <w:divBdr>
                <w:top w:val="none" w:sz="0" w:space="0" w:color="auto"/>
                <w:left w:val="none" w:sz="0" w:space="0" w:color="auto"/>
                <w:bottom w:val="none" w:sz="0" w:space="0" w:color="auto"/>
                <w:right w:val="none" w:sz="0" w:space="0" w:color="auto"/>
              </w:divBdr>
            </w:div>
            <w:div w:id="2108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5523">
      <w:bodyDiv w:val="1"/>
      <w:marLeft w:val="0"/>
      <w:marRight w:val="0"/>
      <w:marTop w:val="0"/>
      <w:marBottom w:val="0"/>
      <w:divBdr>
        <w:top w:val="none" w:sz="0" w:space="0" w:color="auto"/>
        <w:left w:val="none" w:sz="0" w:space="0" w:color="auto"/>
        <w:bottom w:val="none" w:sz="0" w:space="0" w:color="auto"/>
        <w:right w:val="none" w:sz="0" w:space="0" w:color="auto"/>
      </w:divBdr>
      <w:divsChild>
        <w:div w:id="1194617949">
          <w:marLeft w:val="0"/>
          <w:marRight w:val="0"/>
          <w:marTop w:val="0"/>
          <w:marBottom w:val="0"/>
          <w:divBdr>
            <w:top w:val="none" w:sz="0" w:space="0" w:color="auto"/>
            <w:left w:val="none" w:sz="0" w:space="0" w:color="auto"/>
            <w:bottom w:val="none" w:sz="0" w:space="0" w:color="auto"/>
            <w:right w:val="none" w:sz="0" w:space="0" w:color="auto"/>
          </w:divBdr>
        </w:div>
      </w:divsChild>
    </w:div>
    <w:div w:id="1509054464">
      <w:bodyDiv w:val="1"/>
      <w:marLeft w:val="0"/>
      <w:marRight w:val="0"/>
      <w:marTop w:val="0"/>
      <w:marBottom w:val="0"/>
      <w:divBdr>
        <w:top w:val="none" w:sz="0" w:space="0" w:color="auto"/>
        <w:left w:val="none" w:sz="0" w:space="0" w:color="auto"/>
        <w:bottom w:val="none" w:sz="0" w:space="0" w:color="auto"/>
        <w:right w:val="none" w:sz="0" w:space="0" w:color="auto"/>
      </w:divBdr>
      <w:divsChild>
        <w:div w:id="1079399772">
          <w:marLeft w:val="0"/>
          <w:marRight w:val="0"/>
          <w:marTop w:val="0"/>
          <w:marBottom w:val="0"/>
          <w:divBdr>
            <w:top w:val="none" w:sz="0" w:space="0" w:color="auto"/>
            <w:left w:val="none" w:sz="0" w:space="0" w:color="auto"/>
            <w:bottom w:val="none" w:sz="0" w:space="0" w:color="auto"/>
            <w:right w:val="none" w:sz="0" w:space="0" w:color="auto"/>
          </w:divBdr>
          <w:divsChild>
            <w:div w:id="834488784">
              <w:marLeft w:val="0"/>
              <w:marRight w:val="0"/>
              <w:marTop w:val="0"/>
              <w:marBottom w:val="0"/>
              <w:divBdr>
                <w:top w:val="none" w:sz="0" w:space="0" w:color="auto"/>
                <w:left w:val="none" w:sz="0" w:space="0" w:color="auto"/>
                <w:bottom w:val="none" w:sz="0" w:space="0" w:color="auto"/>
                <w:right w:val="none" w:sz="0" w:space="0" w:color="auto"/>
              </w:divBdr>
            </w:div>
            <w:div w:id="1192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1156">
      <w:bodyDiv w:val="1"/>
      <w:marLeft w:val="0"/>
      <w:marRight w:val="0"/>
      <w:marTop w:val="0"/>
      <w:marBottom w:val="0"/>
      <w:divBdr>
        <w:top w:val="none" w:sz="0" w:space="0" w:color="auto"/>
        <w:left w:val="none" w:sz="0" w:space="0" w:color="auto"/>
        <w:bottom w:val="none" w:sz="0" w:space="0" w:color="auto"/>
        <w:right w:val="none" w:sz="0" w:space="0" w:color="auto"/>
      </w:divBdr>
      <w:divsChild>
        <w:div w:id="110248050">
          <w:marLeft w:val="0"/>
          <w:marRight w:val="0"/>
          <w:marTop w:val="0"/>
          <w:marBottom w:val="0"/>
          <w:divBdr>
            <w:top w:val="none" w:sz="0" w:space="0" w:color="auto"/>
            <w:left w:val="none" w:sz="0" w:space="0" w:color="auto"/>
            <w:bottom w:val="none" w:sz="0" w:space="0" w:color="auto"/>
            <w:right w:val="none" w:sz="0" w:space="0" w:color="auto"/>
          </w:divBdr>
        </w:div>
        <w:div w:id="171728072">
          <w:marLeft w:val="0"/>
          <w:marRight w:val="0"/>
          <w:marTop w:val="0"/>
          <w:marBottom w:val="0"/>
          <w:divBdr>
            <w:top w:val="none" w:sz="0" w:space="0" w:color="auto"/>
            <w:left w:val="none" w:sz="0" w:space="0" w:color="auto"/>
            <w:bottom w:val="none" w:sz="0" w:space="0" w:color="auto"/>
            <w:right w:val="none" w:sz="0" w:space="0" w:color="auto"/>
          </w:divBdr>
        </w:div>
        <w:div w:id="245959910">
          <w:marLeft w:val="0"/>
          <w:marRight w:val="0"/>
          <w:marTop w:val="0"/>
          <w:marBottom w:val="0"/>
          <w:divBdr>
            <w:top w:val="none" w:sz="0" w:space="0" w:color="auto"/>
            <w:left w:val="none" w:sz="0" w:space="0" w:color="auto"/>
            <w:bottom w:val="none" w:sz="0" w:space="0" w:color="auto"/>
            <w:right w:val="none" w:sz="0" w:space="0" w:color="auto"/>
          </w:divBdr>
        </w:div>
        <w:div w:id="341127661">
          <w:marLeft w:val="0"/>
          <w:marRight w:val="0"/>
          <w:marTop w:val="0"/>
          <w:marBottom w:val="0"/>
          <w:divBdr>
            <w:top w:val="none" w:sz="0" w:space="0" w:color="auto"/>
            <w:left w:val="none" w:sz="0" w:space="0" w:color="auto"/>
            <w:bottom w:val="none" w:sz="0" w:space="0" w:color="auto"/>
            <w:right w:val="none" w:sz="0" w:space="0" w:color="auto"/>
          </w:divBdr>
        </w:div>
        <w:div w:id="1026978100">
          <w:marLeft w:val="0"/>
          <w:marRight w:val="0"/>
          <w:marTop w:val="0"/>
          <w:marBottom w:val="0"/>
          <w:divBdr>
            <w:top w:val="none" w:sz="0" w:space="0" w:color="auto"/>
            <w:left w:val="none" w:sz="0" w:space="0" w:color="auto"/>
            <w:bottom w:val="none" w:sz="0" w:space="0" w:color="auto"/>
            <w:right w:val="none" w:sz="0" w:space="0" w:color="auto"/>
          </w:divBdr>
        </w:div>
        <w:div w:id="1351948122">
          <w:marLeft w:val="0"/>
          <w:marRight w:val="0"/>
          <w:marTop w:val="0"/>
          <w:marBottom w:val="0"/>
          <w:divBdr>
            <w:top w:val="none" w:sz="0" w:space="0" w:color="auto"/>
            <w:left w:val="none" w:sz="0" w:space="0" w:color="auto"/>
            <w:bottom w:val="none" w:sz="0" w:space="0" w:color="auto"/>
            <w:right w:val="none" w:sz="0" w:space="0" w:color="auto"/>
          </w:divBdr>
        </w:div>
        <w:div w:id="1511330705">
          <w:marLeft w:val="0"/>
          <w:marRight w:val="0"/>
          <w:marTop w:val="0"/>
          <w:marBottom w:val="0"/>
          <w:divBdr>
            <w:top w:val="none" w:sz="0" w:space="0" w:color="auto"/>
            <w:left w:val="none" w:sz="0" w:space="0" w:color="auto"/>
            <w:bottom w:val="none" w:sz="0" w:space="0" w:color="auto"/>
            <w:right w:val="none" w:sz="0" w:space="0" w:color="auto"/>
          </w:divBdr>
        </w:div>
        <w:div w:id="1666932375">
          <w:marLeft w:val="0"/>
          <w:marRight w:val="0"/>
          <w:marTop w:val="0"/>
          <w:marBottom w:val="0"/>
          <w:divBdr>
            <w:top w:val="none" w:sz="0" w:space="0" w:color="auto"/>
            <w:left w:val="none" w:sz="0" w:space="0" w:color="auto"/>
            <w:bottom w:val="none" w:sz="0" w:space="0" w:color="auto"/>
            <w:right w:val="none" w:sz="0" w:space="0" w:color="auto"/>
          </w:divBdr>
        </w:div>
        <w:div w:id="1695691376">
          <w:marLeft w:val="0"/>
          <w:marRight w:val="0"/>
          <w:marTop w:val="0"/>
          <w:marBottom w:val="0"/>
          <w:divBdr>
            <w:top w:val="none" w:sz="0" w:space="0" w:color="auto"/>
            <w:left w:val="none" w:sz="0" w:space="0" w:color="auto"/>
            <w:bottom w:val="none" w:sz="0" w:space="0" w:color="auto"/>
            <w:right w:val="none" w:sz="0" w:space="0" w:color="auto"/>
          </w:divBdr>
        </w:div>
        <w:div w:id="1756435064">
          <w:marLeft w:val="0"/>
          <w:marRight w:val="0"/>
          <w:marTop w:val="0"/>
          <w:marBottom w:val="0"/>
          <w:divBdr>
            <w:top w:val="none" w:sz="0" w:space="0" w:color="auto"/>
            <w:left w:val="none" w:sz="0" w:space="0" w:color="auto"/>
            <w:bottom w:val="none" w:sz="0" w:space="0" w:color="auto"/>
            <w:right w:val="none" w:sz="0" w:space="0" w:color="auto"/>
          </w:divBdr>
        </w:div>
        <w:div w:id="2004122932">
          <w:marLeft w:val="0"/>
          <w:marRight w:val="0"/>
          <w:marTop w:val="0"/>
          <w:marBottom w:val="0"/>
          <w:divBdr>
            <w:top w:val="none" w:sz="0" w:space="0" w:color="auto"/>
            <w:left w:val="none" w:sz="0" w:space="0" w:color="auto"/>
            <w:bottom w:val="none" w:sz="0" w:space="0" w:color="auto"/>
            <w:right w:val="none" w:sz="0" w:space="0" w:color="auto"/>
          </w:divBdr>
        </w:div>
      </w:divsChild>
    </w:div>
    <w:div w:id="1647004230">
      <w:bodyDiv w:val="1"/>
      <w:marLeft w:val="0"/>
      <w:marRight w:val="0"/>
      <w:marTop w:val="0"/>
      <w:marBottom w:val="0"/>
      <w:divBdr>
        <w:top w:val="none" w:sz="0" w:space="0" w:color="auto"/>
        <w:left w:val="none" w:sz="0" w:space="0" w:color="auto"/>
        <w:bottom w:val="none" w:sz="0" w:space="0" w:color="auto"/>
        <w:right w:val="none" w:sz="0" w:space="0" w:color="auto"/>
      </w:divBdr>
      <w:divsChild>
        <w:div w:id="665280905">
          <w:marLeft w:val="0"/>
          <w:marRight w:val="0"/>
          <w:marTop w:val="0"/>
          <w:marBottom w:val="0"/>
          <w:divBdr>
            <w:top w:val="none" w:sz="0" w:space="0" w:color="auto"/>
            <w:left w:val="none" w:sz="0" w:space="0" w:color="auto"/>
            <w:bottom w:val="none" w:sz="0" w:space="0" w:color="auto"/>
            <w:right w:val="none" w:sz="0" w:space="0" w:color="auto"/>
          </w:divBdr>
        </w:div>
      </w:divsChild>
    </w:div>
    <w:div w:id="1714501080">
      <w:bodyDiv w:val="1"/>
      <w:marLeft w:val="0"/>
      <w:marRight w:val="0"/>
      <w:marTop w:val="0"/>
      <w:marBottom w:val="0"/>
      <w:divBdr>
        <w:top w:val="none" w:sz="0" w:space="0" w:color="auto"/>
        <w:left w:val="none" w:sz="0" w:space="0" w:color="auto"/>
        <w:bottom w:val="none" w:sz="0" w:space="0" w:color="auto"/>
        <w:right w:val="none" w:sz="0" w:space="0" w:color="auto"/>
      </w:divBdr>
    </w:div>
    <w:div w:id="1818764191">
      <w:bodyDiv w:val="1"/>
      <w:marLeft w:val="0"/>
      <w:marRight w:val="0"/>
      <w:marTop w:val="0"/>
      <w:marBottom w:val="0"/>
      <w:divBdr>
        <w:top w:val="none" w:sz="0" w:space="0" w:color="auto"/>
        <w:left w:val="none" w:sz="0" w:space="0" w:color="auto"/>
        <w:bottom w:val="none" w:sz="0" w:space="0" w:color="auto"/>
        <w:right w:val="none" w:sz="0" w:space="0" w:color="auto"/>
      </w:divBdr>
    </w:div>
    <w:div w:id="1909413327">
      <w:bodyDiv w:val="1"/>
      <w:marLeft w:val="0"/>
      <w:marRight w:val="0"/>
      <w:marTop w:val="0"/>
      <w:marBottom w:val="0"/>
      <w:divBdr>
        <w:top w:val="none" w:sz="0" w:space="0" w:color="auto"/>
        <w:left w:val="none" w:sz="0" w:space="0" w:color="auto"/>
        <w:bottom w:val="none" w:sz="0" w:space="0" w:color="auto"/>
        <w:right w:val="none" w:sz="0" w:space="0" w:color="auto"/>
      </w:divBdr>
    </w:div>
    <w:div w:id="1922717131">
      <w:bodyDiv w:val="1"/>
      <w:marLeft w:val="0"/>
      <w:marRight w:val="0"/>
      <w:marTop w:val="0"/>
      <w:marBottom w:val="0"/>
      <w:divBdr>
        <w:top w:val="none" w:sz="0" w:space="0" w:color="auto"/>
        <w:left w:val="none" w:sz="0" w:space="0" w:color="auto"/>
        <w:bottom w:val="none" w:sz="0" w:space="0" w:color="auto"/>
        <w:right w:val="none" w:sz="0" w:space="0" w:color="auto"/>
      </w:divBdr>
    </w:div>
    <w:div w:id="2038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F83C-F5E4-4FCD-A064-C5F2BE88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1565</Words>
  <Characters>8922</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資料８　国際決済システムと外国為替相場</vt:lpstr>
      <vt:lpstr>資料８　国際決済システムと外国為替相場</vt:lpstr>
    </vt:vector>
  </TitlesOfParts>
  <Company>富山大学</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資料８　国際決済システムと外国為替相場</dc:title>
  <dc:creator>kishi</dc:creator>
  <cp:lastModifiedBy>Toshio Kishimoto</cp:lastModifiedBy>
  <cp:revision>2</cp:revision>
  <cp:lastPrinted>2007-06-10T11:31:00Z</cp:lastPrinted>
  <dcterms:created xsi:type="dcterms:W3CDTF">2015-01-26T09:06:00Z</dcterms:created>
  <dcterms:modified xsi:type="dcterms:W3CDTF">2015-01-26T09:06:00Z</dcterms:modified>
</cp:coreProperties>
</file>